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A8" w:rsidRDefault="00E922FA" w:rsidP="0046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</w:t>
      </w:r>
      <w:r w:rsidR="004654A8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</w:t>
      </w:r>
    </w:p>
    <w:p w:rsidR="004654A8" w:rsidRDefault="007D1DBE" w:rsidP="0046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4A8">
        <w:rPr>
          <w:rFonts w:ascii="Times New Roman" w:hAnsi="Times New Roman" w:cs="Times New Roman"/>
          <w:sz w:val="24"/>
          <w:szCs w:val="24"/>
        </w:rPr>
        <w:t>«Гимназия №1</w:t>
      </w:r>
      <w:r>
        <w:rPr>
          <w:rFonts w:ascii="Times New Roman" w:hAnsi="Times New Roman" w:cs="Times New Roman"/>
          <w:sz w:val="24"/>
          <w:szCs w:val="24"/>
        </w:rPr>
        <w:t xml:space="preserve"> имени В.И. Ленина» </w:t>
      </w:r>
    </w:p>
    <w:p w:rsidR="004654A8" w:rsidRDefault="004654A8" w:rsidP="0046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4A8" w:rsidRDefault="004654A8" w:rsidP="0046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4A8" w:rsidRDefault="004654A8" w:rsidP="0046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4A8" w:rsidRDefault="004654A8" w:rsidP="0046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4A8" w:rsidRDefault="004654A8" w:rsidP="0046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4A8" w:rsidRDefault="004654A8" w:rsidP="0046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и принято на заседании                                  </w:t>
      </w:r>
      <w:r w:rsidR="0088714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7AC1">
        <w:rPr>
          <w:rFonts w:ascii="Times New Roman" w:hAnsi="Times New Roman" w:cs="Times New Roman"/>
          <w:sz w:val="24"/>
          <w:szCs w:val="24"/>
        </w:rPr>
        <w:t xml:space="preserve"> </w:t>
      </w:r>
      <w:r w:rsidR="0088714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654A8" w:rsidRDefault="004654A8" w:rsidP="0046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</w:t>
      </w:r>
      <w:r w:rsidR="00512C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714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14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2C41">
        <w:rPr>
          <w:rFonts w:ascii="Times New Roman" w:hAnsi="Times New Roman" w:cs="Times New Roman"/>
          <w:sz w:val="24"/>
          <w:szCs w:val="24"/>
        </w:rPr>
        <w:t xml:space="preserve">Директор гимназии </w:t>
      </w:r>
      <w:r w:rsidR="00E922FA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БОУ Гимназия №1                            </w:t>
      </w:r>
      <w:r w:rsidR="008871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1D22">
        <w:rPr>
          <w:rFonts w:ascii="Times New Roman" w:hAnsi="Times New Roman" w:cs="Times New Roman"/>
          <w:sz w:val="24"/>
          <w:szCs w:val="24"/>
        </w:rPr>
        <w:t xml:space="preserve">  </w:t>
      </w:r>
      <w:r w:rsidR="00512C41">
        <w:rPr>
          <w:rFonts w:ascii="Times New Roman" w:hAnsi="Times New Roman" w:cs="Times New Roman"/>
          <w:sz w:val="24"/>
          <w:szCs w:val="24"/>
        </w:rPr>
        <w:t xml:space="preserve">  _________________А.Р. </w:t>
      </w:r>
      <w:proofErr w:type="spellStart"/>
      <w:r w:rsidR="00512C41">
        <w:rPr>
          <w:rFonts w:ascii="Times New Roman" w:hAnsi="Times New Roman" w:cs="Times New Roman"/>
          <w:sz w:val="24"/>
          <w:szCs w:val="24"/>
        </w:rPr>
        <w:t>Корнилин</w:t>
      </w:r>
      <w:proofErr w:type="spellEnd"/>
      <w:r w:rsidR="00887146">
        <w:rPr>
          <w:rFonts w:ascii="Times New Roman" w:hAnsi="Times New Roman" w:cs="Times New Roman"/>
          <w:sz w:val="24"/>
          <w:szCs w:val="24"/>
        </w:rPr>
        <w:t xml:space="preserve"> </w:t>
      </w:r>
      <w:r w:rsidR="00512C41">
        <w:rPr>
          <w:rFonts w:ascii="Times New Roman" w:hAnsi="Times New Roman" w:cs="Times New Roman"/>
          <w:sz w:val="24"/>
          <w:szCs w:val="24"/>
        </w:rPr>
        <w:t>Протокол №3</w:t>
      </w:r>
      <w:r w:rsidR="00E83799">
        <w:rPr>
          <w:rFonts w:ascii="Times New Roman" w:hAnsi="Times New Roman" w:cs="Times New Roman"/>
          <w:sz w:val="24"/>
          <w:szCs w:val="24"/>
        </w:rPr>
        <w:t xml:space="preserve"> </w:t>
      </w:r>
      <w:r w:rsidR="00512C41">
        <w:rPr>
          <w:rFonts w:ascii="Times New Roman" w:hAnsi="Times New Roman" w:cs="Times New Roman"/>
          <w:sz w:val="24"/>
          <w:szCs w:val="24"/>
        </w:rPr>
        <w:t>от 27</w:t>
      </w:r>
      <w:r w:rsidR="006C3A48">
        <w:rPr>
          <w:rFonts w:ascii="Times New Roman" w:hAnsi="Times New Roman" w:cs="Times New Roman"/>
          <w:sz w:val="24"/>
          <w:szCs w:val="24"/>
        </w:rPr>
        <w:t>.12</w:t>
      </w:r>
      <w:r w:rsidR="00512C41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871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2C41">
        <w:rPr>
          <w:rFonts w:ascii="Times New Roman" w:hAnsi="Times New Roman" w:cs="Times New Roman"/>
          <w:sz w:val="24"/>
          <w:szCs w:val="24"/>
        </w:rPr>
        <w:t xml:space="preserve">  </w:t>
      </w:r>
      <w:r w:rsidR="00F226DD">
        <w:rPr>
          <w:rFonts w:ascii="Times New Roman" w:hAnsi="Times New Roman" w:cs="Times New Roman"/>
          <w:sz w:val="24"/>
          <w:szCs w:val="24"/>
        </w:rPr>
        <w:t xml:space="preserve"> </w:t>
      </w:r>
      <w:r w:rsidR="00E83799">
        <w:rPr>
          <w:rFonts w:ascii="Times New Roman" w:hAnsi="Times New Roman" w:cs="Times New Roman"/>
          <w:sz w:val="24"/>
          <w:szCs w:val="24"/>
        </w:rPr>
        <w:t>Приказ № 381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C41">
        <w:rPr>
          <w:rFonts w:ascii="Times New Roman" w:hAnsi="Times New Roman" w:cs="Times New Roman"/>
          <w:sz w:val="24"/>
          <w:szCs w:val="24"/>
        </w:rPr>
        <w:t>от 27.12.2024</w:t>
      </w:r>
    </w:p>
    <w:p w:rsidR="004654A8" w:rsidRDefault="004654A8" w:rsidP="0046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4A8" w:rsidRDefault="004654A8" w:rsidP="0046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4A8" w:rsidRDefault="004654A8" w:rsidP="0046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4A8" w:rsidRDefault="004654A8" w:rsidP="0046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4A8" w:rsidRDefault="004654A8" w:rsidP="0046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4A8" w:rsidRDefault="004654A8" w:rsidP="0046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4A8" w:rsidRPr="00F226DD" w:rsidRDefault="004654A8" w:rsidP="004654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226DD">
        <w:rPr>
          <w:rFonts w:ascii="Times New Roman" w:hAnsi="Times New Roman" w:cs="Times New Roman"/>
          <w:b/>
          <w:i/>
          <w:sz w:val="44"/>
          <w:szCs w:val="44"/>
        </w:rPr>
        <w:t>ОТЧЕТ</w:t>
      </w:r>
    </w:p>
    <w:p w:rsidR="004654A8" w:rsidRPr="00F226DD" w:rsidRDefault="004654A8" w:rsidP="004654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226DD">
        <w:rPr>
          <w:rFonts w:ascii="Times New Roman" w:hAnsi="Times New Roman" w:cs="Times New Roman"/>
          <w:b/>
          <w:i/>
          <w:sz w:val="44"/>
          <w:szCs w:val="44"/>
        </w:rPr>
        <w:t xml:space="preserve"> по результатам </w:t>
      </w:r>
      <w:proofErr w:type="spellStart"/>
      <w:r w:rsidRPr="00F226DD">
        <w:rPr>
          <w:rFonts w:ascii="Times New Roman" w:hAnsi="Times New Roman" w:cs="Times New Roman"/>
          <w:b/>
          <w:i/>
          <w:sz w:val="44"/>
          <w:szCs w:val="44"/>
        </w:rPr>
        <w:t>самообследования</w:t>
      </w:r>
      <w:proofErr w:type="spellEnd"/>
    </w:p>
    <w:p w:rsidR="004654A8" w:rsidRPr="00F226DD" w:rsidRDefault="006C3A48" w:rsidP="004654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226DD">
        <w:rPr>
          <w:rFonts w:ascii="Times New Roman" w:hAnsi="Times New Roman" w:cs="Times New Roman"/>
          <w:b/>
          <w:i/>
          <w:sz w:val="44"/>
          <w:szCs w:val="44"/>
        </w:rPr>
        <w:t xml:space="preserve">за </w:t>
      </w:r>
      <w:r w:rsidR="00512C41" w:rsidRPr="00F226DD">
        <w:rPr>
          <w:rFonts w:ascii="Times New Roman" w:hAnsi="Times New Roman" w:cs="Times New Roman"/>
          <w:b/>
          <w:i/>
          <w:sz w:val="44"/>
          <w:szCs w:val="44"/>
        </w:rPr>
        <w:t>2024</w:t>
      </w:r>
      <w:r w:rsidR="004654A8" w:rsidRPr="00F226DD">
        <w:rPr>
          <w:rFonts w:ascii="Times New Roman" w:hAnsi="Times New Roman" w:cs="Times New Roman"/>
          <w:b/>
          <w:i/>
          <w:sz w:val="44"/>
          <w:szCs w:val="44"/>
        </w:rPr>
        <w:t xml:space="preserve"> год</w:t>
      </w:r>
    </w:p>
    <w:p w:rsidR="004654A8" w:rsidRDefault="004654A8" w:rsidP="004654A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54A8" w:rsidRDefault="004654A8" w:rsidP="004654A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54A8" w:rsidRDefault="00F226DD" w:rsidP="004654A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280EB969" wp14:editId="57EBBA6C">
            <wp:extent cx="5772150" cy="3246834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4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A8" w:rsidRDefault="004654A8" w:rsidP="004654A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54A8" w:rsidRDefault="004654A8" w:rsidP="004654A8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4654A8" w:rsidRDefault="004654A8" w:rsidP="00F226DD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4654A8" w:rsidRDefault="00512C41" w:rsidP="00465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Ульяновск, 2024</w:t>
      </w:r>
    </w:p>
    <w:p w:rsidR="004654A8" w:rsidRDefault="004654A8" w:rsidP="00465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4A8" w:rsidRDefault="004654A8" w:rsidP="00465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4A8" w:rsidRDefault="004654A8" w:rsidP="00465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4A8" w:rsidRDefault="004654A8" w:rsidP="004654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54A8" w:rsidRDefault="004654A8" w:rsidP="004654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4654A8" w:rsidRDefault="004654A8" w:rsidP="004654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3174D3" w:rsidTr="004348E6">
        <w:tc>
          <w:tcPr>
            <w:tcW w:w="7621" w:type="dxa"/>
          </w:tcPr>
          <w:p w:rsidR="003174D3" w:rsidRPr="00F71D53" w:rsidRDefault="00F71D53" w:rsidP="00F71D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F71D53">
              <w:rPr>
                <w:rFonts w:ascii="Times New Roman" w:hAnsi="Times New Roman" w:cs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1985" w:type="dxa"/>
          </w:tcPr>
          <w:p w:rsidR="003174D3" w:rsidRPr="003F7C0B" w:rsidRDefault="00F71D53" w:rsidP="003F7C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Страница</w:t>
            </w:r>
          </w:p>
        </w:tc>
      </w:tr>
      <w:tr w:rsidR="003F7C0B" w:rsidTr="00CA47D3">
        <w:tc>
          <w:tcPr>
            <w:tcW w:w="7621" w:type="dxa"/>
          </w:tcPr>
          <w:p w:rsidR="003F7C0B" w:rsidRDefault="00F71D53" w:rsidP="003F7C0B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985" w:type="dxa"/>
          </w:tcPr>
          <w:p w:rsidR="003F7C0B" w:rsidRDefault="003F7C0B" w:rsidP="003F7C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74D3" w:rsidTr="00CA47D3">
        <w:tc>
          <w:tcPr>
            <w:tcW w:w="7621" w:type="dxa"/>
          </w:tcPr>
          <w:p w:rsidR="001B5BA6" w:rsidRPr="001B5BA6" w:rsidRDefault="001B5BA6" w:rsidP="001B5BA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сведения о гимназии</w:t>
            </w:r>
          </w:p>
          <w:p w:rsidR="003174D3" w:rsidRPr="003F5496" w:rsidRDefault="003174D3" w:rsidP="001B5BA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образовательной деятельности гимназии</w:t>
            </w:r>
            <w:r w:rsidR="00FF4482">
              <w:rPr>
                <w:bCs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985" w:type="dxa"/>
          </w:tcPr>
          <w:p w:rsidR="00CA47D3" w:rsidRPr="003F7C0B" w:rsidRDefault="00CA47D3" w:rsidP="001B5B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74D3" w:rsidTr="00CA47D3">
        <w:tc>
          <w:tcPr>
            <w:tcW w:w="7621" w:type="dxa"/>
          </w:tcPr>
          <w:p w:rsidR="003174D3" w:rsidRPr="003F5496" w:rsidRDefault="003174D3" w:rsidP="003F7C0B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Ан</w:t>
            </w:r>
            <w:r w:rsidR="00966793">
              <w:rPr>
                <w:sz w:val="28"/>
                <w:szCs w:val="28"/>
              </w:rPr>
              <w:t>ализ системы управления гимназией</w:t>
            </w:r>
          </w:p>
        </w:tc>
        <w:tc>
          <w:tcPr>
            <w:tcW w:w="1985" w:type="dxa"/>
          </w:tcPr>
          <w:p w:rsidR="003174D3" w:rsidRPr="003F7C0B" w:rsidRDefault="003174D3" w:rsidP="003F7C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74D3" w:rsidTr="00CA47D3">
        <w:tc>
          <w:tcPr>
            <w:tcW w:w="7621" w:type="dxa"/>
          </w:tcPr>
          <w:p w:rsidR="003174D3" w:rsidRPr="003F5496" w:rsidRDefault="003174D3" w:rsidP="003F7C0B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3F5496">
              <w:rPr>
                <w:sz w:val="28"/>
                <w:szCs w:val="28"/>
              </w:rPr>
              <w:t>Анал</w:t>
            </w:r>
            <w:r>
              <w:rPr>
                <w:sz w:val="28"/>
                <w:szCs w:val="28"/>
              </w:rPr>
              <w:t xml:space="preserve">из содержания и качества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3174D3" w:rsidRPr="003F7C0B" w:rsidRDefault="003174D3" w:rsidP="003F7C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74D3" w:rsidTr="004348E6">
        <w:tc>
          <w:tcPr>
            <w:tcW w:w="7621" w:type="dxa"/>
          </w:tcPr>
          <w:p w:rsidR="003174D3" w:rsidRPr="003F5496" w:rsidRDefault="003174D3" w:rsidP="003F7C0B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организации учебного процесса</w:t>
            </w:r>
          </w:p>
        </w:tc>
        <w:tc>
          <w:tcPr>
            <w:tcW w:w="1985" w:type="dxa"/>
          </w:tcPr>
          <w:p w:rsidR="003174D3" w:rsidRPr="003F7C0B" w:rsidRDefault="003174D3" w:rsidP="003F7C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74D3" w:rsidTr="004348E6">
        <w:tc>
          <w:tcPr>
            <w:tcW w:w="7621" w:type="dxa"/>
          </w:tcPr>
          <w:p w:rsidR="003174D3" w:rsidRPr="003F5496" w:rsidRDefault="003174D3" w:rsidP="003F7C0B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3F5496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>востребованности выпускников</w:t>
            </w:r>
          </w:p>
        </w:tc>
        <w:tc>
          <w:tcPr>
            <w:tcW w:w="1985" w:type="dxa"/>
          </w:tcPr>
          <w:p w:rsidR="003174D3" w:rsidRPr="003F7C0B" w:rsidRDefault="003174D3" w:rsidP="003F7C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74D3" w:rsidTr="004348E6">
        <w:tc>
          <w:tcPr>
            <w:tcW w:w="7621" w:type="dxa"/>
          </w:tcPr>
          <w:p w:rsidR="003174D3" w:rsidRPr="003F5496" w:rsidRDefault="003174D3" w:rsidP="003F7C0B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3F5496"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ализ качества кадрового обеспечения</w:t>
            </w:r>
          </w:p>
        </w:tc>
        <w:tc>
          <w:tcPr>
            <w:tcW w:w="1985" w:type="dxa"/>
          </w:tcPr>
          <w:p w:rsidR="003174D3" w:rsidRPr="003F7C0B" w:rsidRDefault="003174D3" w:rsidP="003F7C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74D3" w:rsidTr="004348E6">
        <w:tc>
          <w:tcPr>
            <w:tcW w:w="7621" w:type="dxa"/>
          </w:tcPr>
          <w:p w:rsidR="003174D3" w:rsidRPr="003F5496" w:rsidRDefault="003174D3" w:rsidP="003F7C0B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3F5496"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ализ качества учебно-методического обеспечения</w:t>
            </w:r>
          </w:p>
        </w:tc>
        <w:tc>
          <w:tcPr>
            <w:tcW w:w="1985" w:type="dxa"/>
          </w:tcPr>
          <w:p w:rsidR="003174D3" w:rsidRPr="003F7C0B" w:rsidRDefault="003174D3" w:rsidP="003F7C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74D3" w:rsidTr="004348E6">
        <w:tc>
          <w:tcPr>
            <w:tcW w:w="7621" w:type="dxa"/>
          </w:tcPr>
          <w:p w:rsidR="003174D3" w:rsidRPr="003F5496" w:rsidRDefault="0062108C" w:rsidP="003F7C0B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библиотечно-информационного обеспечения</w:t>
            </w:r>
          </w:p>
        </w:tc>
        <w:tc>
          <w:tcPr>
            <w:tcW w:w="1985" w:type="dxa"/>
          </w:tcPr>
          <w:p w:rsidR="003174D3" w:rsidRPr="003F7C0B" w:rsidRDefault="003174D3" w:rsidP="003F7C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74D3" w:rsidTr="004348E6">
        <w:tc>
          <w:tcPr>
            <w:tcW w:w="7621" w:type="dxa"/>
          </w:tcPr>
          <w:p w:rsidR="003174D3" w:rsidRPr="003F5496" w:rsidRDefault="0062108C" w:rsidP="003F7C0B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материально-технической базы</w:t>
            </w:r>
          </w:p>
        </w:tc>
        <w:tc>
          <w:tcPr>
            <w:tcW w:w="1985" w:type="dxa"/>
          </w:tcPr>
          <w:p w:rsidR="003174D3" w:rsidRPr="003F7C0B" w:rsidRDefault="003174D3" w:rsidP="003F7C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74D3" w:rsidTr="004348E6">
        <w:tc>
          <w:tcPr>
            <w:tcW w:w="7621" w:type="dxa"/>
          </w:tcPr>
          <w:p w:rsidR="003174D3" w:rsidRPr="003F5496" w:rsidRDefault="0062108C" w:rsidP="003F7C0B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bCs/>
                <w:sz w:val="28"/>
                <w:szCs w:val="28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1985" w:type="dxa"/>
          </w:tcPr>
          <w:p w:rsidR="003174D3" w:rsidRPr="003F7C0B" w:rsidRDefault="003174D3" w:rsidP="003F7C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74D3" w:rsidTr="004348E6">
        <w:tc>
          <w:tcPr>
            <w:tcW w:w="7621" w:type="dxa"/>
          </w:tcPr>
          <w:p w:rsidR="003174D3" w:rsidRPr="003F5496" w:rsidRDefault="0062108C" w:rsidP="003F7C0B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показателей деятельности организации</w:t>
            </w:r>
          </w:p>
        </w:tc>
        <w:tc>
          <w:tcPr>
            <w:tcW w:w="1985" w:type="dxa"/>
          </w:tcPr>
          <w:p w:rsidR="003174D3" w:rsidRPr="003F7C0B" w:rsidRDefault="003174D3" w:rsidP="003F7C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7C0B" w:rsidTr="004348E6">
        <w:tc>
          <w:tcPr>
            <w:tcW w:w="7621" w:type="dxa"/>
          </w:tcPr>
          <w:p w:rsidR="003F7C0B" w:rsidRDefault="003F7C0B" w:rsidP="003F7C0B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Выводы</w:t>
            </w:r>
          </w:p>
        </w:tc>
        <w:tc>
          <w:tcPr>
            <w:tcW w:w="1985" w:type="dxa"/>
          </w:tcPr>
          <w:p w:rsidR="003F7C0B" w:rsidRDefault="003F7C0B" w:rsidP="003F7C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965C8" w:rsidRDefault="007965C8"/>
    <w:p w:rsidR="00DB57CB" w:rsidRDefault="00DB57CB"/>
    <w:p w:rsidR="00DB57CB" w:rsidRDefault="00DB57CB"/>
    <w:p w:rsidR="00DB57CB" w:rsidRDefault="00DB57CB"/>
    <w:p w:rsidR="003A3E51" w:rsidRDefault="003A3E51"/>
    <w:p w:rsidR="008F18AF" w:rsidRDefault="008F18AF">
      <w:pPr>
        <w:rPr>
          <w:sz w:val="24"/>
          <w:szCs w:val="24"/>
        </w:rPr>
      </w:pPr>
    </w:p>
    <w:p w:rsidR="00F3589C" w:rsidRPr="001B5BA6" w:rsidRDefault="00F3589C">
      <w:pPr>
        <w:rPr>
          <w:sz w:val="24"/>
          <w:szCs w:val="24"/>
        </w:rPr>
      </w:pPr>
    </w:p>
    <w:p w:rsidR="00DB57CB" w:rsidRPr="001B5BA6" w:rsidRDefault="00DB57CB" w:rsidP="00DB57CB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1B5BA6">
        <w:rPr>
          <w:b/>
          <w:sz w:val="24"/>
          <w:szCs w:val="24"/>
        </w:rPr>
        <w:lastRenderedPageBreak/>
        <w:t>Введение</w:t>
      </w:r>
    </w:p>
    <w:p w:rsidR="00DB57CB" w:rsidRPr="001B5BA6" w:rsidRDefault="00DB57CB" w:rsidP="00245A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B5BA6">
        <w:rPr>
          <w:rFonts w:ascii="Times New Roman" w:hAnsi="Times New Roman"/>
          <w:sz w:val="24"/>
          <w:szCs w:val="24"/>
        </w:rPr>
        <w:t>В соответствии с приказом Мин</w:t>
      </w:r>
      <w:r w:rsidR="003F7C0B" w:rsidRPr="001B5BA6">
        <w:rPr>
          <w:rFonts w:ascii="Times New Roman" w:hAnsi="Times New Roman"/>
          <w:sz w:val="24"/>
          <w:szCs w:val="24"/>
        </w:rPr>
        <w:t xml:space="preserve">истерства </w:t>
      </w:r>
      <w:r w:rsidRPr="001B5BA6">
        <w:rPr>
          <w:rFonts w:ascii="Times New Roman" w:hAnsi="Times New Roman"/>
          <w:sz w:val="24"/>
          <w:szCs w:val="24"/>
        </w:rPr>
        <w:t>обр</w:t>
      </w:r>
      <w:r w:rsidR="003F7C0B" w:rsidRPr="001B5BA6">
        <w:rPr>
          <w:rFonts w:ascii="Times New Roman" w:hAnsi="Times New Roman"/>
          <w:sz w:val="24"/>
          <w:szCs w:val="24"/>
        </w:rPr>
        <w:t xml:space="preserve">азования и </w:t>
      </w:r>
      <w:r w:rsidR="006C3A48" w:rsidRPr="001B5BA6">
        <w:rPr>
          <w:rFonts w:ascii="Times New Roman" w:hAnsi="Times New Roman"/>
          <w:sz w:val="24"/>
          <w:szCs w:val="24"/>
        </w:rPr>
        <w:t xml:space="preserve">науки России от 14.12.2017 №1218 «О внесении изменений в «Порядок проведения </w:t>
      </w:r>
      <w:proofErr w:type="spellStart"/>
      <w:r w:rsidR="006C3A48" w:rsidRPr="001B5BA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6C3A48" w:rsidRPr="001B5BA6"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Pr="001B5BA6">
        <w:rPr>
          <w:rFonts w:ascii="Times New Roman" w:hAnsi="Times New Roman"/>
          <w:sz w:val="24"/>
          <w:szCs w:val="24"/>
        </w:rPr>
        <w:t>»</w:t>
      </w:r>
      <w:r w:rsidR="006C3A48" w:rsidRPr="001B5BA6">
        <w:rPr>
          <w:rFonts w:ascii="Times New Roman" w:hAnsi="Times New Roman"/>
          <w:sz w:val="24"/>
          <w:szCs w:val="24"/>
        </w:rPr>
        <w:t xml:space="preserve">, утвержденный приказом Министерства образования и науки Российской Федерации от 14.06.2013 №462» (Зарегистрировано в Минюсте России 09.01.2018 №49562) </w:t>
      </w:r>
      <w:proofErr w:type="spellStart"/>
      <w:r w:rsidR="006C3A48" w:rsidRPr="001B5BA6">
        <w:rPr>
          <w:rFonts w:ascii="Times New Roman" w:hAnsi="Times New Roman"/>
          <w:sz w:val="24"/>
          <w:szCs w:val="24"/>
        </w:rPr>
        <w:t>с</w:t>
      </w:r>
      <w:r w:rsidRPr="001B5BA6">
        <w:rPr>
          <w:rFonts w:ascii="Times New Roman" w:hAnsi="Times New Roman"/>
          <w:sz w:val="24"/>
          <w:szCs w:val="24"/>
        </w:rPr>
        <w:t>амообследование</w:t>
      </w:r>
      <w:proofErr w:type="spellEnd"/>
      <w:r w:rsidRPr="001B5BA6">
        <w:rPr>
          <w:rFonts w:ascii="Times New Roman" w:hAnsi="Times New Roman"/>
          <w:sz w:val="24"/>
          <w:szCs w:val="24"/>
        </w:rPr>
        <w:t xml:space="preserve"> проводится гимназией ежегодно</w:t>
      </w:r>
      <w:r w:rsidR="006C3A48" w:rsidRPr="001B5BA6">
        <w:rPr>
          <w:rFonts w:ascii="Times New Roman" w:hAnsi="Times New Roman"/>
          <w:sz w:val="24"/>
          <w:szCs w:val="24"/>
        </w:rPr>
        <w:t xml:space="preserve">, а отчетным периодом является предшествующий </w:t>
      </w:r>
      <w:proofErr w:type="spellStart"/>
      <w:r w:rsidR="006C3A48" w:rsidRPr="001B5BA6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="006C3A48" w:rsidRPr="001B5BA6">
        <w:rPr>
          <w:rFonts w:ascii="Times New Roman" w:hAnsi="Times New Roman"/>
          <w:sz w:val="24"/>
          <w:szCs w:val="24"/>
        </w:rPr>
        <w:t xml:space="preserve"> календарный год</w:t>
      </w:r>
      <w:r w:rsidRPr="001B5BA6">
        <w:rPr>
          <w:rFonts w:ascii="Times New Roman" w:hAnsi="Times New Roman"/>
          <w:sz w:val="24"/>
          <w:szCs w:val="24"/>
        </w:rPr>
        <w:t xml:space="preserve">. Целью </w:t>
      </w:r>
      <w:proofErr w:type="spellStart"/>
      <w:r w:rsidRPr="001B5BA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1B5BA6">
        <w:rPr>
          <w:rFonts w:ascii="Times New Roman" w:hAnsi="Times New Roman"/>
          <w:sz w:val="24"/>
          <w:szCs w:val="24"/>
        </w:rPr>
        <w:t xml:space="preserve"> является обеспечение доступности и открытости информации о деятельности гимназии. Процедура </w:t>
      </w:r>
      <w:proofErr w:type="spellStart"/>
      <w:r w:rsidRPr="001B5BA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1B5BA6">
        <w:rPr>
          <w:rFonts w:ascii="Times New Roman" w:hAnsi="Times New Roman"/>
          <w:sz w:val="24"/>
          <w:szCs w:val="24"/>
        </w:rPr>
        <w:t xml:space="preserve"> включает в себя планирование и подготовку работ, организацию и проведение, обобщение полученных результатов и формирование отчета, рассмотрение отчета органами управления гимназии. </w:t>
      </w:r>
      <w:proofErr w:type="gramStart"/>
      <w:r w:rsidRPr="001B5BA6">
        <w:rPr>
          <w:rFonts w:ascii="Times New Roman" w:hAnsi="Times New Roman"/>
          <w:sz w:val="24"/>
          <w:szCs w:val="24"/>
        </w:rPr>
        <w:t xml:space="preserve">Сроки, форма проведения </w:t>
      </w:r>
      <w:proofErr w:type="spellStart"/>
      <w:r w:rsidRPr="001B5BA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1B5BA6">
        <w:rPr>
          <w:rFonts w:ascii="Times New Roman" w:hAnsi="Times New Roman"/>
          <w:sz w:val="24"/>
          <w:szCs w:val="24"/>
        </w:rPr>
        <w:t xml:space="preserve">, состав лиц, привлекаемых для его проведения, определяется лицеем в соответствии с локальным актом гимназии - Положением о проведении </w:t>
      </w:r>
      <w:proofErr w:type="spellStart"/>
      <w:r w:rsidRPr="001B5BA6">
        <w:rPr>
          <w:rFonts w:ascii="Times New Roman" w:hAnsi="Times New Roman"/>
          <w:sz w:val="24"/>
          <w:szCs w:val="24"/>
        </w:rPr>
        <w:t>са</w:t>
      </w:r>
      <w:r w:rsidR="003A39BC">
        <w:rPr>
          <w:rFonts w:ascii="Times New Roman" w:hAnsi="Times New Roman"/>
          <w:sz w:val="24"/>
          <w:szCs w:val="24"/>
        </w:rPr>
        <w:t>мообследования</w:t>
      </w:r>
      <w:proofErr w:type="spellEnd"/>
      <w:r w:rsidR="003A39BC">
        <w:rPr>
          <w:rFonts w:ascii="Times New Roman" w:hAnsi="Times New Roman"/>
          <w:sz w:val="24"/>
          <w:szCs w:val="24"/>
        </w:rPr>
        <w:t xml:space="preserve"> в областном государственном</w:t>
      </w:r>
      <w:r w:rsidRPr="001B5BA6">
        <w:rPr>
          <w:rFonts w:ascii="Times New Roman" w:hAnsi="Times New Roman"/>
          <w:sz w:val="24"/>
          <w:szCs w:val="24"/>
        </w:rPr>
        <w:t xml:space="preserve"> бюджетном общеобразовательном учреждении «Гимназия №1</w:t>
      </w:r>
      <w:r w:rsidR="003A39BC">
        <w:rPr>
          <w:rFonts w:ascii="Times New Roman" w:hAnsi="Times New Roman"/>
          <w:sz w:val="24"/>
          <w:szCs w:val="24"/>
        </w:rPr>
        <w:t xml:space="preserve"> имени В.И. Ленина»</w:t>
      </w:r>
      <w:r w:rsidRPr="001B5BA6">
        <w:rPr>
          <w:rFonts w:ascii="Times New Roman" w:hAnsi="Times New Roman"/>
          <w:sz w:val="24"/>
          <w:szCs w:val="24"/>
        </w:rPr>
        <w:t xml:space="preserve">, в котором определены также требования к планированию и подготовке работ, организации и проведению </w:t>
      </w:r>
      <w:proofErr w:type="spellStart"/>
      <w:r w:rsidRPr="001B5BA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1B5BA6">
        <w:rPr>
          <w:rFonts w:ascii="Times New Roman" w:hAnsi="Times New Roman"/>
          <w:sz w:val="24"/>
          <w:szCs w:val="24"/>
        </w:rPr>
        <w:t xml:space="preserve">, а также обобщению полученных результатов, отчёту. </w:t>
      </w:r>
      <w:proofErr w:type="gramEnd"/>
    </w:p>
    <w:p w:rsidR="00245AF0" w:rsidRPr="001B5BA6" w:rsidRDefault="00DB57CB" w:rsidP="001B5BA6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BA6">
        <w:rPr>
          <w:rFonts w:ascii="Times New Roman" w:hAnsi="Times New Roman"/>
          <w:sz w:val="24"/>
          <w:szCs w:val="24"/>
        </w:rPr>
        <w:t xml:space="preserve">Результаты </w:t>
      </w:r>
      <w:proofErr w:type="spellStart"/>
      <w:r w:rsidRPr="001B5BA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1B5BA6">
        <w:rPr>
          <w:rFonts w:ascii="Times New Roman" w:hAnsi="Times New Roman"/>
          <w:sz w:val="24"/>
          <w:szCs w:val="24"/>
        </w:rPr>
        <w:t xml:space="preserve"> оформляются в виде отчета, который содержит аналитическую часть (оценка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качества образования) и анализ показателей, установленных п</w:t>
      </w:r>
      <w:r w:rsidR="006C3A48" w:rsidRPr="001B5BA6">
        <w:rPr>
          <w:rFonts w:ascii="Times New Roman" w:hAnsi="Times New Roman"/>
          <w:sz w:val="24"/>
          <w:szCs w:val="24"/>
        </w:rPr>
        <w:t xml:space="preserve">риказом </w:t>
      </w:r>
      <w:proofErr w:type="spellStart"/>
      <w:r w:rsidR="006C3A48" w:rsidRPr="001B5BA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6C3A48" w:rsidRPr="001B5BA6">
        <w:rPr>
          <w:rFonts w:ascii="Times New Roman" w:hAnsi="Times New Roman"/>
          <w:sz w:val="24"/>
          <w:szCs w:val="24"/>
        </w:rPr>
        <w:t xml:space="preserve"> России от 22.09.2017 №955 «Показатели мониторинга системы образования</w:t>
      </w:r>
      <w:r w:rsidRPr="001B5BA6">
        <w:rPr>
          <w:rFonts w:ascii="Times New Roman" w:hAnsi="Times New Roman"/>
          <w:sz w:val="24"/>
          <w:szCs w:val="24"/>
        </w:rPr>
        <w:t>».</w:t>
      </w:r>
      <w:proofErr w:type="gramEnd"/>
      <w:r w:rsidRPr="001B5BA6">
        <w:rPr>
          <w:rFonts w:ascii="Times New Roman" w:hAnsi="Times New Roman"/>
          <w:sz w:val="24"/>
          <w:szCs w:val="24"/>
        </w:rPr>
        <w:t xml:space="preserve"> Состав комиссии по проведению </w:t>
      </w:r>
      <w:proofErr w:type="spellStart"/>
      <w:r w:rsidRPr="001B5BA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1B5BA6">
        <w:rPr>
          <w:rFonts w:ascii="Times New Roman" w:hAnsi="Times New Roman"/>
          <w:sz w:val="24"/>
          <w:szCs w:val="24"/>
        </w:rPr>
        <w:t xml:space="preserve"> образовательной организации ежегодно назначается приказом директора гимназ</w:t>
      </w:r>
      <w:r w:rsidR="00F3589C">
        <w:rPr>
          <w:rFonts w:ascii="Times New Roman" w:hAnsi="Times New Roman"/>
          <w:sz w:val="24"/>
          <w:szCs w:val="24"/>
        </w:rPr>
        <w:t xml:space="preserve">ии. </w:t>
      </w:r>
      <w:proofErr w:type="gramStart"/>
      <w:r w:rsidR="00F3589C">
        <w:rPr>
          <w:rFonts w:ascii="Times New Roman" w:hAnsi="Times New Roman"/>
          <w:sz w:val="24"/>
          <w:szCs w:val="24"/>
        </w:rPr>
        <w:t>Приказом № 146</w:t>
      </w:r>
      <w:r w:rsidR="00BF1E19">
        <w:rPr>
          <w:rFonts w:ascii="Times New Roman" w:hAnsi="Times New Roman"/>
          <w:sz w:val="24"/>
          <w:szCs w:val="24"/>
        </w:rPr>
        <w:t xml:space="preserve"> от 30</w:t>
      </w:r>
      <w:r w:rsidR="006C3A48" w:rsidRPr="001B5BA6">
        <w:rPr>
          <w:rFonts w:ascii="Times New Roman" w:hAnsi="Times New Roman"/>
          <w:sz w:val="24"/>
          <w:szCs w:val="24"/>
        </w:rPr>
        <w:t>.09</w:t>
      </w:r>
      <w:r w:rsidR="00BF1E19">
        <w:rPr>
          <w:rFonts w:ascii="Times New Roman" w:hAnsi="Times New Roman"/>
          <w:sz w:val="24"/>
          <w:szCs w:val="24"/>
        </w:rPr>
        <w:t>.2024</w:t>
      </w:r>
      <w:r w:rsidRPr="001B5BA6">
        <w:rPr>
          <w:rFonts w:ascii="Times New Roman" w:hAnsi="Times New Roman"/>
          <w:sz w:val="24"/>
          <w:szCs w:val="24"/>
        </w:rPr>
        <w:t xml:space="preserve"> года «О проведении </w:t>
      </w:r>
      <w:proofErr w:type="spellStart"/>
      <w:r w:rsidRPr="001B5BA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1B5BA6">
        <w:rPr>
          <w:rFonts w:ascii="Times New Roman" w:hAnsi="Times New Roman"/>
          <w:sz w:val="24"/>
          <w:szCs w:val="24"/>
        </w:rPr>
        <w:t xml:space="preserve">» назначена комиссия по </w:t>
      </w:r>
      <w:proofErr w:type="spellStart"/>
      <w:r w:rsidRPr="001B5BA6">
        <w:rPr>
          <w:rFonts w:ascii="Times New Roman" w:hAnsi="Times New Roman"/>
          <w:sz w:val="24"/>
          <w:szCs w:val="24"/>
        </w:rPr>
        <w:t>самообследован</w:t>
      </w:r>
      <w:r w:rsidR="00686897" w:rsidRPr="001B5BA6">
        <w:rPr>
          <w:rFonts w:ascii="Times New Roman" w:hAnsi="Times New Roman"/>
          <w:sz w:val="24"/>
          <w:szCs w:val="24"/>
        </w:rPr>
        <w:t>и</w:t>
      </w:r>
      <w:r w:rsidR="006C3A48" w:rsidRPr="001B5BA6">
        <w:rPr>
          <w:rFonts w:ascii="Times New Roman" w:hAnsi="Times New Roman"/>
          <w:sz w:val="24"/>
          <w:szCs w:val="24"/>
        </w:rPr>
        <w:t>ю</w:t>
      </w:r>
      <w:proofErr w:type="spellEnd"/>
      <w:r w:rsidR="006C3A48" w:rsidRPr="001B5BA6">
        <w:rPr>
          <w:rFonts w:ascii="Times New Roman" w:hAnsi="Times New Roman"/>
          <w:sz w:val="24"/>
          <w:szCs w:val="24"/>
        </w:rPr>
        <w:t xml:space="preserve"> деятельности гимназии за </w:t>
      </w:r>
      <w:r w:rsidR="009E0891">
        <w:rPr>
          <w:rFonts w:ascii="Times New Roman" w:hAnsi="Times New Roman"/>
          <w:sz w:val="24"/>
          <w:szCs w:val="24"/>
        </w:rPr>
        <w:t>2024</w:t>
      </w:r>
      <w:r w:rsidR="006C3A48" w:rsidRPr="001B5BA6">
        <w:rPr>
          <w:rFonts w:ascii="Times New Roman" w:hAnsi="Times New Roman"/>
          <w:sz w:val="24"/>
          <w:szCs w:val="24"/>
        </w:rPr>
        <w:t xml:space="preserve"> </w:t>
      </w:r>
      <w:r w:rsidRPr="001B5BA6">
        <w:rPr>
          <w:rFonts w:ascii="Times New Roman" w:hAnsi="Times New Roman"/>
          <w:sz w:val="24"/>
          <w:szCs w:val="24"/>
        </w:rPr>
        <w:t>год в составе Павловой Н.В., заместителя директора по УВР</w:t>
      </w:r>
      <w:r w:rsidR="009E0891">
        <w:rPr>
          <w:rFonts w:ascii="Times New Roman" w:hAnsi="Times New Roman"/>
          <w:sz w:val="24"/>
          <w:szCs w:val="24"/>
        </w:rPr>
        <w:t xml:space="preserve"> (5-8 классы), Блохиной Е.И.</w:t>
      </w:r>
      <w:r w:rsidRPr="001B5BA6">
        <w:rPr>
          <w:rFonts w:ascii="Times New Roman" w:hAnsi="Times New Roman"/>
          <w:sz w:val="24"/>
          <w:szCs w:val="24"/>
        </w:rPr>
        <w:t>, заместителя директора по УВР (1-4 классы), Рудак С.А., заместителя директора по УВР (9-11 классы), Лебедевой О.Ю., заместителя директора по НМР, Аникиной Е.Н., заведу</w:t>
      </w:r>
      <w:r w:rsidR="009E0891">
        <w:rPr>
          <w:rFonts w:ascii="Times New Roman" w:hAnsi="Times New Roman"/>
          <w:sz w:val="24"/>
          <w:szCs w:val="24"/>
        </w:rPr>
        <w:t>ющей библиотекой, Ильиной Г.</w:t>
      </w:r>
      <w:proofErr w:type="gramEnd"/>
      <w:r w:rsidR="009E0891">
        <w:rPr>
          <w:rFonts w:ascii="Times New Roman" w:hAnsi="Times New Roman"/>
          <w:sz w:val="24"/>
          <w:szCs w:val="24"/>
        </w:rPr>
        <w:t>Н.</w:t>
      </w:r>
      <w:r w:rsidRPr="001B5BA6">
        <w:rPr>
          <w:rFonts w:ascii="Times New Roman" w:hAnsi="Times New Roman"/>
          <w:sz w:val="24"/>
          <w:szCs w:val="24"/>
        </w:rPr>
        <w:t>, заместителя</w:t>
      </w:r>
      <w:r w:rsidR="001B5BA6" w:rsidRPr="001B5BA6">
        <w:rPr>
          <w:rFonts w:ascii="Times New Roman" w:hAnsi="Times New Roman"/>
          <w:sz w:val="24"/>
          <w:szCs w:val="24"/>
        </w:rPr>
        <w:t xml:space="preserve"> директора по социальной работе</w:t>
      </w:r>
    </w:p>
    <w:p w:rsidR="00245AF0" w:rsidRDefault="00245AF0" w:rsidP="001B5BA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B5BA6" w:rsidRPr="001B5BA6" w:rsidRDefault="001B5BA6" w:rsidP="001B5BA6">
      <w:pPr>
        <w:pStyle w:val="a3"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1768EE">
        <w:rPr>
          <w:b/>
          <w:sz w:val="24"/>
          <w:szCs w:val="24"/>
        </w:rPr>
        <w:t>Общие сведения</w:t>
      </w:r>
    </w:p>
    <w:p w:rsidR="001B5BA6" w:rsidRPr="001768EE" w:rsidRDefault="001B5BA6" w:rsidP="001B5BA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768EE">
        <w:rPr>
          <w:rFonts w:ascii="Times New Roman" w:hAnsi="Times New Roman" w:cs="Times New Roman"/>
          <w:b/>
          <w:bCs/>
          <w:sz w:val="24"/>
          <w:szCs w:val="24"/>
        </w:rPr>
        <w:t>Общие сведения о гимназии:</w:t>
      </w:r>
    </w:p>
    <w:p w:rsidR="001B5BA6" w:rsidRPr="001768EE" w:rsidRDefault="00E922FA" w:rsidP="001B5B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</w:t>
      </w:r>
      <w:r w:rsidR="001B5BA6" w:rsidRPr="001768EE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 «Гимназия №1 имени В.И. Ленина» </w:t>
      </w:r>
    </w:p>
    <w:p w:rsidR="001B5BA6" w:rsidRPr="001768EE" w:rsidRDefault="001B5BA6" w:rsidP="001B5B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EE">
        <w:rPr>
          <w:rFonts w:ascii="Times New Roman" w:hAnsi="Times New Roman" w:cs="Times New Roman"/>
          <w:sz w:val="24"/>
          <w:szCs w:val="24"/>
        </w:rPr>
        <w:t xml:space="preserve">Юридический адрес: 432011, Россия, Ульяновская область, </w:t>
      </w:r>
      <w:proofErr w:type="spellStart"/>
      <w:r w:rsidRPr="001768E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768E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768EE">
        <w:rPr>
          <w:rFonts w:ascii="Times New Roman" w:hAnsi="Times New Roman" w:cs="Times New Roman"/>
          <w:sz w:val="24"/>
          <w:szCs w:val="24"/>
        </w:rPr>
        <w:t>льяновск</w:t>
      </w:r>
      <w:proofErr w:type="spellEnd"/>
      <w:r w:rsidRPr="00176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8EE">
        <w:rPr>
          <w:rFonts w:ascii="Times New Roman" w:hAnsi="Times New Roman" w:cs="Times New Roman"/>
          <w:sz w:val="24"/>
          <w:szCs w:val="24"/>
        </w:rPr>
        <w:t>ул.Спасская</w:t>
      </w:r>
      <w:proofErr w:type="spellEnd"/>
      <w:r w:rsidRPr="001768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дом </w:t>
      </w:r>
      <w:r w:rsidRPr="001768EE">
        <w:rPr>
          <w:rFonts w:ascii="Times New Roman" w:hAnsi="Times New Roman" w:cs="Times New Roman"/>
          <w:sz w:val="24"/>
          <w:szCs w:val="24"/>
        </w:rPr>
        <w:t>15</w:t>
      </w:r>
    </w:p>
    <w:p w:rsidR="001B5BA6" w:rsidRPr="001768EE" w:rsidRDefault="001B5BA6" w:rsidP="001B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8EE">
        <w:rPr>
          <w:rFonts w:ascii="Times New Roman" w:hAnsi="Times New Roman" w:cs="Times New Roman"/>
          <w:b/>
          <w:sz w:val="24"/>
          <w:szCs w:val="24"/>
        </w:rPr>
        <w:t xml:space="preserve"> Учредитель:</w:t>
      </w:r>
      <w:r w:rsidRPr="001768EE">
        <w:rPr>
          <w:rFonts w:ascii="Times New Roman" w:hAnsi="Times New Roman" w:cs="Times New Roman"/>
          <w:sz w:val="24"/>
          <w:szCs w:val="24"/>
        </w:rPr>
        <w:t xml:space="preserve"> </w:t>
      </w:r>
      <w:r w:rsidR="00E922FA">
        <w:rPr>
          <w:rFonts w:ascii="Times New Roman" w:hAnsi="Times New Roman" w:cs="Times New Roman"/>
          <w:sz w:val="24"/>
          <w:szCs w:val="24"/>
        </w:rPr>
        <w:t>Министерство просвещения и воспитания Ульяновской области</w:t>
      </w:r>
    </w:p>
    <w:p w:rsidR="001B5BA6" w:rsidRPr="001B5BA6" w:rsidRDefault="001B5BA6" w:rsidP="001B5B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68EE">
        <w:rPr>
          <w:rFonts w:ascii="Times New Roman" w:hAnsi="Times New Roman" w:cs="Times New Roman"/>
          <w:b/>
          <w:bCs/>
          <w:sz w:val="24"/>
          <w:szCs w:val="24"/>
        </w:rPr>
        <w:t>Директор гимназии</w:t>
      </w:r>
      <w:r w:rsidR="003F0F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F0F17">
        <w:rPr>
          <w:rFonts w:ascii="Times New Roman" w:hAnsi="Times New Roman" w:cs="Times New Roman"/>
          <w:sz w:val="24"/>
          <w:szCs w:val="24"/>
        </w:rPr>
        <w:t>Корнилин</w:t>
      </w:r>
      <w:proofErr w:type="spellEnd"/>
      <w:r w:rsidR="003F0F17">
        <w:rPr>
          <w:rFonts w:ascii="Times New Roman" w:hAnsi="Times New Roman" w:cs="Times New Roman"/>
          <w:sz w:val="24"/>
          <w:szCs w:val="24"/>
        </w:rPr>
        <w:t xml:space="preserve"> Андрей Робертович</w:t>
      </w:r>
    </w:p>
    <w:p w:rsidR="001B5BA6" w:rsidRPr="001768EE" w:rsidRDefault="001B5BA6" w:rsidP="001B5BA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68EE">
        <w:rPr>
          <w:rFonts w:ascii="Times New Roman" w:hAnsi="Times New Roman" w:cs="Times New Roman"/>
          <w:bCs/>
          <w:sz w:val="24"/>
          <w:szCs w:val="24"/>
        </w:rPr>
        <w:tab/>
        <w:t xml:space="preserve">Гимназия находится в здании, расположенном по адресу </w:t>
      </w:r>
      <w:proofErr w:type="spellStart"/>
      <w:r w:rsidRPr="001768EE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1768EE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1768EE">
        <w:rPr>
          <w:rFonts w:ascii="Times New Roman" w:hAnsi="Times New Roman" w:cs="Times New Roman"/>
          <w:bCs/>
          <w:sz w:val="24"/>
          <w:szCs w:val="24"/>
        </w:rPr>
        <w:t>льяновск</w:t>
      </w:r>
      <w:proofErr w:type="spellEnd"/>
      <w:r w:rsidRPr="001768EE">
        <w:rPr>
          <w:rFonts w:ascii="Times New Roman" w:hAnsi="Times New Roman" w:cs="Times New Roman"/>
          <w:bCs/>
          <w:sz w:val="24"/>
          <w:szCs w:val="24"/>
        </w:rPr>
        <w:t xml:space="preserve">, улица Спасская, дом 15 общей площадью-9350,3 </w:t>
      </w:r>
      <w:proofErr w:type="spellStart"/>
      <w:r w:rsidRPr="001768EE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1768EE">
        <w:rPr>
          <w:rFonts w:ascii="Times New Roman" w:hAnsi="Times New Roman" w:cs="Times New Roman"/>
          <w:bCs/>
          <w:sz w:val="24"/>
          <w:szCs w:val="24"/>
        </w:rPr>
        <w:t>. Год сдачи в эксплуатацию-1970 год.</w:t>
      </w:r>
    </w:p>
    <w:p w:rsidR="001B5BA6" w:rsidRPr="001768EE" w:rsidRDefault="001B5BA6" w:rsidP="001B5BA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68EE">
        <w:rPr>
          <w:rFonts w:ascii="Times New Roman" w:hAnsi="Times New Roman" w:cs="Times New Roman"/>
          <w:bCs/>
          <w:sz w:val="24"/>
          <w:szCs w:val="24"/>
        </w:rPr>
        <w:lastRenderedPageBreak/>
        <w:t>Вышеуказанное здание находится в  собственности МО «город Ульяновск» и   передано в оперативное управление Гимназии в соответствии Свидетельством о государственной регистрации права  от 18.03.2014 серия 73 АА №758230.</w:t>
      </w:r>
    </w:p>
    <w:p w:rsidR="001B5BA6" w:rsidRPr="001768EE" w:rsidRDefault="001B5BA6" w:rsidP="001B5BA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68EE">
        <w:rPr>
          <w:rFonts w:ascii="Times New Roman" w:hAnsi="Times New Roman" w:cs="Times New Roman"/>
          <w:bCs/>
          <w:sz w:val="24"/>
          <w:szCs w:val="24"/>
        </w:rPr>
        <w:t xml:space="preserve">Здание, расположенное по вышеуказанному адресу находится на земельном участке общей площадью-29503,6 </w:t>
      </w:r>
      <w:proofErr w:type="spellStart"/>
      <w:r w:rsidRPr="001768EE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1768EE">
        <w:rPr>
          <w:rFonts w:ascii="Times New Roman" w:hAnsi="Times New Roman" w:cs="Times New Roman"/>
          <w:bCs/>
          <w:sz w:val="24"/>
          <w:szCs w:val="24"/>
        </w:rPr>
        <w:t>., кадастровый номер:73:24:041901:46, который  находится в собственности МО «город Ульяновск» и передан с постоянное бессрочное пользование Гимназии в соответствии Свидетельством о государственной регистрации права  от 07.11.2014 серия 73АА №876140.</w:t>
      </w:r>
    </w:p>
    <w:p w:rsidR="001B5BA6" w:rsidRPr="001768EE" w:rsidRDefault="001B5BA6" w:rsidP="001B5BA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68EE">
        <w:rPr>
          <w:rFonts w:ascii="Times New Roman" w:hAnsi="Times New Roman" w:cs="Times New Roman"/>
          <w:bCs/>
          <w:sz w:val="24"/>
          <w:szCs w:val="24"/>
        </w:rPr>
        <w:t xml:space="preserve">Так же,  на основании договора о передаче имущества в безвозмездное пользование от 12.01.2018 №2, заключенного между Гимназией (Ссудополучатель) и ФГБУК «Государственный историко-мемориальный музей-заповедник «Родина В.И. Ленина» (Ссудодатель) Гимназия занимает в образовательных целях нежилые помещения общей площадью 2069,4 </w:t>
      </w:r>
      <w:proofErr w:type="spellStart"/>
      <w:r w:rsidRPr="001768EE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1768EE">
        <w:rPr>
          <w:rFonts w:ascii="Times New Roman" w:hAnsi="Times New Roman" w:cs="Times New Roman"/>
          <w:bCs/>
          <w:sz w:val="24"/>
          <w:szCs w:val="24"/>
        </w:rPr>
        <w:t>. в здании, расположенном по адресу : г. Ульяновск, ул</w:t>
      </w:r>
      <w:proofErr w:type="gramStart"/>
      <w:r w:rsidRPr="001768EE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1768EE">
        <w:rPr>
          <w:rFonts w:ascii="Times New Roman" w:hAnsi="Times New Roman" w:cs="Times New Roman"/>
          <w:bCs/>
          <w:sz w:val="24"/>
          <w:szCs w:val="24"/>
        </w:rPr>
        <w:t>пасская,д.18.</w:t>
      </w:r>
    </w:p>
    <w:p w:rsidR="001B5BA6" w:rsidRPr="001768EE" w:rsidRDefault="001B5BA6" w:rsidP="001B5BA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68EE">
        <w:rPr>
          <w:rFonts w:ascii="Times New Roman" w:hAnsi="Times New Roman" w:cs="Times New Roman"/>
          <w:bCs/>
          <w:sz w:val="24"/>
          <w:szCs w:val="24"/>
        </w:rPr>
        <w:t>Нежилые помещения, расположенные по адресу: г. Ульяновск, ул</w:t>
      </w:r>
      <w:proofErr w:type="gramStart"/>
      <w:r w:rsidRPr="001768EE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1768EE">
        <w:rPr>
          <w:rFonts w:ascii="Times New Roman" w:hAnsi="Times New Roman" w:cs="Times New Roman"/>
          <w:bCs/>
          <w:sz w:val="24"/>
          <w:szCs w:val="24"/>
        </w:rPr>
        <w:t>пасская,д.18 находятся в федеральной собственности  и находятся в здании- объекте культурного наследия.   Год сдачи в эксплуатацию-1843 год.</w:t>
      </w:r>
    </w:p>
    <w:p w:rsidR="001B5BA6" w:rsidRDefault="001B5BA6" w:rsidP="001B5BA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5BA6" w:rsidRPr="008A26E5" w:rsidRDefault="001B5BA6" w:rsidP="001B5B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A26E5">
        <w:rPr>
          <w:rFonts w:ascii="Times New Roman" w:hAnsi="Times New Roman" w:cs="Times New Roman"/>
          <w:b/>
          <w:bCs/>
          <w:sz w:val="24"/>
          <w:szCs w:val="24"/>
        </w:rPr>
        <w:t>Нормативно-правовое обеспечение деятельности гимназии</w:t>
      </w:r>
      <w:r w:rsidRPr="008A26E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184"/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784"/>
        <w:gridCol w:w="4801"/>
      </w:tblGrid>
      <w:tr w:rsidR="008F18AF" w:rsidRPr="008A26E5" w:rsidTr="008F18AF">
        <w:tc>
          <w:tcPr>
            <w:tcW w:w="47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F18AF" w:rsidRPr="008A26E5" w:rsidRDefault="008F18AF" w:rsidP="008F18AF">
            <w:pPr>
              <w:suppressAutoHyphens/>
              <w:spacing w:after="28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8A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вательного учреждения (серия, №</w:t>
            </w:r>
            <w:r w:rsidRPr="008A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регистрационный номер, кем и когда выдана, до какого срока действительна)</w:t>
            </w:r>
          </w:p>
        </w:tc>
        <w:tc>
          <w:tcPr>
            <w:tcW w:w="48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F18AF" w:rsidRPr="008A26E5" w:rsidRDefault="008F18AF" w:rsidP="008F18A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8A26E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Лицензия Серия </w:t>
            </w:r>
            <w:r w:rsidRPr="009C5707">
              <w:rPr>
                <w:rFonts w:ascii="Times New Roman" w:hAnsi="Times New Roman" w:cs="Times New Roman"/>
                <w:sz w:val="24"/>
                <w:szCs w:val="24"/>
              </w:rPr>
              <w:t>№ Л035-01216-73/00189508</w:t>
            </w:r>
          </w:p>
          <w:p w:rsidR="008F18AF" w:rsidRPr="008A26E5" w:rsidRDefault="008F18AF" w:rsidP="008F18A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от 12.03.2021</w:t>
            </w:r>
            <w:r w:rsidRPr="008A26E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8A26E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выданная</w:t>
            </w:r>
            <w:proofErr w:type="gramEnd"/>
            <w:r w:rsidRPr="008A26E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Министерство просвещения и воспитания Ульяновской области</w:t>
            </w:r>
          </w:p>
        </w:tc>
      </w:tr>
      <w:tr w:rsidR="008F18AF" w:rsidRPr="008A26E5" w:rsidTr="008F18AF">
        <w:tc>
          <w:tcPr>
            <w:tcW w:w="47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F18AF" w:rsidRPr="008A26E5" w:rsidRDefault="008F18AF" w:rsidP="008F18AF">
            <w:pPr>
              <w:suppressAutoHyphens/>
              <w:spacing w:after="28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8A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государственной  аккредитации образовательного учреждения  </w:t>
            </w:r>
          </w:p>
        </w:tc>
        <w:tc>
          <w:tcPr>
            <w:tcW w:w="48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F18AF" w:rsidRPr="008A26E5" w:rsidRDefault="008F18AF" w:rsidP="008F1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8A26E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Свидетельство о государственной аккредитации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Серия 73А 01 0001044</w:t>
            </w:r>
          </w:p>
          <w:p w:rsidR="008F18AF" w:rsidRPr="008A26E5" w:rsidRDefault="008F18AF" w:rsidP="008F18A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№ 3148 от 31 марта 2021</w:t>
            </w:r>
            <w:r w:rsidRPr="008A26E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8A26E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выданная</w:t>
            </w:r>
            <w:proofErr w:type="gramEnd"/>
            <w:r w:rsidRPr="008A26E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Комитетом по надзору и контролю в сфере образования Ульяновской области</w:t>
            </w:r>
          </w:p>
          <w:p w:rsidR="008F18AF" w:rsidRPr="008A26E5" w:rsidRDefault="008F18AF" w:rsidP="008F18A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(срок действия бессрочно</w:t>
            </w:r>
            <w:r w:rsidRPr="008A26E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</w:tr>
    </w:tbl>
    <w:p w:rsidR="001B5BA6" w:rsidRPr="008A26E5" w:rsidRDefault="001B5BA6" w:rsidP="001B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A6" w:rsidRDefault="001B5BA6" w:rsidP="001B5BA6">
      <w:pPr>
        <w:spacing w:after="0" w:line="240" w:lineRule="auto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B5BA6" w:rsidRDefault="001B5BA6" w:rsidP="001B5BA6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1B5BA6" w:rsidRPr="001B5BA6" w:rsidRDefault="001B5BA6" w:rsidP="001B5BA6">
      <w:pPr>
        <w:pStyle w:val="a3"/>
        <w:numPr>
          <w:ilvl w:val="0"/>
          <w:numId w:val="2"/>
        </w:numPr>
        <w:spacing w:after="0" w:line="240" w:lineRule="auto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образовательной деятельности</w:t>
      </w:r>
      <w:r w:rsidRPr="001B5BA6">
        <w:rPr>
          <w:b/>
          <w:sz w:val="24"/>
          <w:szCs w:val="24"/>
        </w:rPr>
        <w:t xml:space="preserve"> гимназии</w:t>
      </w:r>
    </w:p>
    <w:p w:rsidR="001B5BA6" w:rsidRPr="001768EE" w:rsidRDefault="001B5BA6" w:rsidP="001B5BA6">
      <w:pPr>
        <w:spacing w:after="0" w:line="240" w:lineRule="auto"/>
        <w:ind w:right="-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B5BA6" w:rsidRPr="001768EE" w:rsidRDefault="001B5BA6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8EE">
        <w:rPr>
          <w:rFonts w:ascii="Times New Roman" w:hAnsi="Times New Roman" w:cs="Times New Roman"/>
          <w:color w:val="00592D"/>
          <w:sz w:val="24"/>
          <w:szCs w:val="24"/>
        </w:rPr>
        <w:t>Г</w:t>
      </w:r>
      <w:r w:rsidRPr="001768EE">
        <w:rPr>
          <w:rFonts w:ascii="Times New Roman" w:hAnsi="Times New Roman" w:cs="Times New Roman"/>
          <w:color w:val="000000"/>
          <w:sz w:val="24"/>
          <w:szCs w:val="24"/>
        </w:rPr>
        <w:t>имназия №1 имени В.И. Ленина сегодня по праву входит в число лучших инновационных образовательных организаций Ульяновской области.</w:t>
      </w:r>
    </w:p>
    <w:p w:rsidR="001B5BA6" w:rsidRPr="001768EE" w:rsidRDefault="00F3589C" w:rsidP="001B5BA6">
      <w:pPr>
        <w:pStyle w:val="ae"/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1B5BA6" w:rsidRPr="001768EE">
        <w:rPr>
          <w:color w:val="000000"/>
          <w:sz w:val="24"/>
          <w:szCs w:val="24"/>
        </w:rPr>
        <w:t>На счету гимназии победы в муниципальных, региональных и всероссийских конкурсах «Здоровая школа», «Школа – ресурсный центр» «100 лучших школ России». Гимназия – пятикратный победитель конкурса общеобразовательных учреждений «Топ 500 лучших школ России». Третий год подряд Гимназия №1 входит в ТОП-25 Лучших школ Ульяновской области. За всеми достижениями – многолетний труд, постоянное повышение профессионального уровня, участие в конференциях различного уровня, внедрение новых методик и программ.</w:t>
      </w:r>
      <w:r w:rsidR="001B5BA6" w:rsidRPr="001768EE">
        <w:rPr>
          <w:sz w:val="24"/>
          <w:szCs w:val="24"/>
        </w:rPr>
        <w:t xml:space="preserve"> Гимназия входит в ТОП-100 общеобразовательных организаций, обеспечивающих высокий уровень подготовки выпускников по </w:t>
      </w:r>
      <w:proofErr w:type="gramStart"/>
      <w:r w:rsidR="001B5BA6" w:rsidRPr="001768EE">
        <w:rPr>
          <w:sz w:val="24"/>
          <w:szCs w:val="24"/>
        </w:rPr>
        <w:t>математическому</w:t>
      </w:r>
      <w:proofErr w:type="gramEnd"/>
      <w:r w:rsidR="001B5BA6" w:rsidRPr="001768EE">
        <w:rPr>
          <w:sz w:val="24"/>
          <w:szCs w:val="24"/>
        </w:rPr>
        <w:t xml:space="preserve"> и естественно-научным профилям. В 2018 году Гимназия №1 вошла в ТОП-300 школ России, выпускники которых поступают в ведущие ВУЗы страны.</w:t>
      </w:r>
      <w:r w:rsidR="00341D8B">
        <w:rPr>
          <w:sz w:val="24"/>
          <w:szCs w:val="24"/>
        </w:rPr>
        <w:t xml:space="preserve"> В мае 2019 года гимназия стала Базовой школой Российской Академии Наук.</w:t>
      </w:r>
    </w:p>
    <w:p w:rsidR="001B5BA6" w:rsidRPr="001768EE" w:rsidRDefault="001B5BA6" w:rsidP="001B5BA6">
      <w:pPr>
        <w:pStyle w:val="ae"/>
        <w:spacing w:line="240" w:lineRule="auto"/>
        <w:ind w:firstLine="0"/>
        <w:rPr>
          <w:sz w:val="24"/>
          <w:szCs w:val="24"/>
        </w:rPr>
      </w:pPr>
      <w:r w:rsidRPr="001768EE">
        <w:rPr>
          <w:sz w:val="24"/>
          <w:szCs w:val="24"/>
        </w:rPr>
        <w:tab/>
        <w:t xml:space="preserve">Гимназия №1 имени  В.И. Ленина - Пилотная площадка – опорная школа Ульяновского регионального отделения Общероссийской общественно-государственной детско-юношеской организации «Российское движение школьников». </w:t>
      </w:r>
    </w:p>
    <w:p w:rsidR="001B5BA6" w:rsidRPr="001768EE" w:rsidRDefault="001B5BA6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8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поддержке Министерства образования Ульяновской области </w:t>
      </w:r>
      <w:r w:rsidRPr="001768EE">
        <w:rPr>
          <w:rFonts w:ascii="Times New Roman" w:hAnsi="Times New Roman" w:cs="Times New Roman"/>
          <w:color w:val="00592D"/>
          <w:sz w:val="24"/>
          <w:szCs w:val="24"/>
        </w:rPr>
        <w:t>г</w:t>
      </w:r>
      <w:r w:rsidRPr="001768EE">
        <w:rPr>
          <w:rFonts w:ascii="Times New Roman" w:hAnsi="Times New Roman" w:cs="Times New Roman"/>
          <w:color w:val="000000"/>
          <w:sz w:val="24"/>
          <w:szCs w:val="24"/>
        </w:rPr>
        <w:t xml:space="preserve">имназия успешно реализует инновационные программы «Одаренные дети», «Здоровье», «Информатизация образования», «Профессиональное самоопределение учащихся». Учебное заведение является пилотной площадкой по внедрению федеральных государственных образовательных стандартов второго поколения. </w:t>
      </w:r>
    </w:p>
    <w:p w:rsidR="001B5BA6" w:rsidRPr="001768EE" w:rsidRDefault="001B5BA6" w:rsidP="001B5BA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1B5BA6" w:rsidRPr="001768EE" w:rsidRDefault="001B5BA6" w:rsidP="001B5BA6">
      <w:pPr>
        <w:tabs>
          <w:tab w:val="left" w:pos="9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768EE">
        <w:rPr>
          <w:rFonts w:ascii="Times New Roman" w:hAnsi="Times New Roman"/>
          <w:b/>
          <w:bCs/>
          <w:iCs/>
          <w:sz w:val="24"/>
          <w:szCs w:val="24"/>
        </w:rPr>
        <w:t>Миссия гимназии:</w:t>
      </w:r>
      <w:r w:rsidRPr="001768EE">
        <w:rPr>
          <w:rFonts w:ascii="Times New Roman" w:hAnsi="Times New Roman"/>
          <w:sz w:val="24"/>
          <w:szCs w:val="24"/>
        </w:rPr>
        <w:t xml:space="preserve">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</w:r>
    </w:p>
    <w:p w:rsidR="001B5BA6" w:rsidRPr="001768EE" w:rsidRDefault="001B5BA6" w:rsidP="001B5BA6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B5BA6" w:rsidRPr="001768EE" w:rsidRDefault="001B5BA6" w:rsidP="001B5BA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768EE">
        <w:rPr>
          <w:rFonts w:ascii="Times New Roman" w:hAnsi="Times New Roman"/>
          <w:b/>
          <w:iCs/>
          <w:sz w:val="24"/>
          <w:szCs w:val="24"/>
        </w:rPr>
        <w:t>Основные направления работы гимназии</w:t>
      </w:r>
      <w:r w:rsidRPr="001768EE">
        <w:rPr>
          <w:rFonts w:ascii="Times New Roman" w:hAnsi="Times New Roman"/>
          <w:iCs/>
          <w:sz w:val="24"/>
          <w:szCs w:val="24"/>
        </w:rPr>
        <w:t>:</w:t>
      </w:r>
    </w:p>
    <w:p w:rsidR="001B5BA6" w:rsidRPr="001768EE" w:rsidRDefault="001B5BA6" w:rsidP="001B5BA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768EE">
        <w:rPr>
          <w:rFonts w:ascii="Times New Roman" w:hAnsi="Times New Roman"/>
          <w:iCs/>
          <w:sz w:val="24"/>
          <w:szCs w:val="24"/>
        </w:rPr>
        <w:t xml:space="preserve">достижение современного качества образования; </w:t>
      </w:r>
    </w:p>
    <w:p w:rsidR="001B5BA6" w:rsidRPr="001768EE" w:rsidRDefault="001B5BA6" w:rsidP="001B5BA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768EE">
        <w:rPr>
          <w:rFonts w:ascii="Times New Roman" w:hAnsi="Times New Roman"/>
          <w:iCs/>
          <w:sz w:val="24"/>
          <w:szCs w:val="24"/>
        </w:rPr>
        <w:t xml:space="preserve">профессиональное развитие педагогических кадров; </w:t>
      </w:r>
    </w:p>
    <w:p w:rsidR="001B5BA6" w:rsidRPr="001768EE" w:rsidRDefault="001B5BA6" w:rsidP="001B5BA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768EE">
        <w:rPr>
          <w:rFonts w:ascii="Times New Roman" w:hAnsi="Times New Roman"/>
          <w:iCs/>
          <w:sz w:val="24"/>
          <w:szCs w:val="24"/>
        </w:rPr>
        <w:t xml:space="preserve">инновационная деятельность; </w:t>
      </w:r>
    </w:p>
    <w:p w:rsidR="001B5BA6" w:rsidRPr="001768EE" w:rsidRDefault="001B5BA6" w:rsidP="001B5BA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768EE">
        <w:rPr>
          <w:rFonts w:ascii="Times New Roman" w:hAnsi="Times New Roman"/>
          <w:iCs/>
          <w:sz w:val="24"/>
          <w:szCs w:val="24"/>
        </w:rPr>
        <w:t xml:space="preserve">работа с одарёнными детьми; </w:t>
      </w:r>
    </w:p>
    <w:p w:rsidR="001B5BA6" w:rsidRPr="001768EE" w:rsidRDefault="001B5BA6" w:rsidP="001B5BA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768EE">
        <w:rPr>
          <w:rFonts w:ascii="Times New Roman" w:hAnsi="Times New Roman"/>
          <w:iCs/>
          <w:sz w:val="24"/>
          <w:szCs w:val="24"/>
        </w:rPr>
        <w:t>развитие системы профильного обучения,</w:t>
      </w:r>
    </w:p>
    <w:p w:rsidR="001B5BA6" w:rsidRPr="001768EE" w:rsidRDefault="001B5BA6" w:rsidP="001B5BA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768EE">
        <w:rPr>
          <w:rFonts w:ascii="Times New Roman" w:hAnsi="Times New Roman"/>
          <w:iCs/>
          <w:sz w:val="24"/>
          <w:szCs w:val="24"/>
        </w:rPr>
        <w:t xml:space="preserve">воспитание культуры здоровья школьников; </w:t>
      </w:r>
    </w:p>
    <w:p w:rsidR="001B5BA6" w:rsidRPr="001768EE" w:rsidRDefault="001B5BA6" w:rsidP="001B5BA6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iCs/>
          <w:sz w:val="24"/>
          <w:szCs w:val="24"/>
        </w:rPr>
      </w:pPr>
      <w:r w:rsidRPr="001768EE">
        <w:rPr>
          <w:rFonts w:ascii="Times New Roman" w:hAnsi="Times New Roman"/>
          <w:iCs/>
          <w:sz w:val="24"/>
          <w:szCs w:val="24"/>
        </w:rPr>
        <w:t>совершенствование структуры и содержания управления  гимназией.</w:t>
      </w:r>
    </w:p>
    <w:p w:rsidR="001B5BA6" w:rsidRPr="001768EE" w:rsidRDefault="001B5BA6" w:rsidP="001B5B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B5BA6" w:rsidRPr="001768EE" w:rsidRDefault="001B5BA6" w:rsidP="001B5B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>Основной формой организации обучения является классно-урочная система.</w:t>
      </w:r>
    </w:p>
    <w:p w:rsidR="001B5BA6" w:rsidRPr="001768EE" w:rsidRDefault="001B5BA6" w:rsidP="001B5B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Сегодня в гимназии успешно реализуются следующие образовательные программы:</w:t>
      </w:r>
    </w:p>
    <w:p w:rsidR="001B5BA6" w:rsidRPr="001768EE" w:rsidRDefault="001B5BA6" w:rsidP="001B5B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>1. Программы начального общего образования 4 года</w:t>
      </w:r>
    </w:p>
    <w:p w:rsidR="001B5BA6" w:rsidRPr="001768EE" w:rsidRDefault="001B5BA6" w:rsidP="001B5BA6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>2. Программы основного общего образования</w:t>
      </w: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ab/>
        <w:t>5 лет</w:t>
      </w: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B5BA6" w:rsidRPr="001768EE" w:rsidRDefault="001B5BA6" w:rsidP="001B5BA6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Программы  среднего  общего образования </w:t>
      </w: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ab/>
        <w:t>2 года</w:t>
      </w: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B5BA6" w:rsidRPr="001768EE" w:rsidRDefault="001B5BA6" w:rsidP="001B5B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>Одна из приоритетных задач, стоящих перед гимназией - повышение доступности качественного образования.</w:t>
      </w:r>
    </w:p>
    <w:p w:rsidR="001B5BA6" w:rsidRPr="001768EE" w:rsidRDefault="001B5BA6" w:rsidP="001B5BA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>По данному направлению деятельности к позитивным тенденциям можно отнести:</w:t>
      </w:r>
    </w:p>
    <w:p w:rsidR="001B5BA6" w:rsidRPr="001768EE" w:rsidRDefault="001B5BA6" w:rsidP="001B5BA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>- вариативность образовательных программ с учётом образовательных запросов обучающихся и родителей (основное образование, профильное обучение);</w:t>
      </w:r>
    </w:p>
    <w:p w:rsidR="001B5BA6" w:rsidRPr="001768EE" w:rsidRDefault="001B5BA6" w:rsidP="001B5BA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>- характер реализуемых образовательных программ (расширенное содержание образования и т.д.);</w:t>
      </w:r>
    </w:p>
    <w:p w:rsidR="001B5BA6" w:rsidRPr="001768EE" w:rsidRDefault="001B5BA6" w:rsidP="001B5BA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программы гимназии обеспечивают реализацию этих тенденций.</w:t>
      </w:r>
    </w:p>
    <w:p w:rsidR="001B5BA6" w:rsidRPr="001768EE" w:rsidRDefault="001B5BA6" w:rsidP="001B5BA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учебного плана иностранный язык (английский) изучают учащиеся 2-11 классов. </w:t>
      </w:r>
    </w:p>
    <w:p w:rsidR="001B5BA6" w:rsidRPr="001768EE" w:rsidRDefault="001B5BA6" w:rsidP="001B5BA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Гимназия в полной мере реализует права детей на получение образования с учётом их психофизических возможностей: функционирует психологическая служба.    </w:t>
      </w:r>
    </w:p>
    <w:p w:rsidR="001B5BA6" w:rsidRPr="001768EE" w:rsidRDefault="001B5BA6" w:rsidP="001B5B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Главное для данного возраста – освоение разных социальных ролей и отношений, приобретение опыта разнообразной деятельности.  </w:t>
      </w:r>
    </w:p>
    <w:p w:rsidR="001B5BA6" w:rsidRPr="001768EE" w:rsidRDefault="001B5BA6" w:rsidP="001B5B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Гимназия  предоставляет для обучающихся большой диапазон возможностей для освоения разных социальных ролей и отношений, приобретения опыта разнообразной деятельности, а именно: </w:t>
      </w:r>
    </w:p>
    <w:p w:rsidR="001B5BA6" w:rsidRPr="001768EE" w:rsidRDefault="001B5BA6" w:rsidP="0098590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работе органов комитета самоуправления гимназии и социальных проектах; </w:t>
      </w:r>
    </w:p>
    <w:p w:rsidR="001B5BA6" w:rsidRPr="001768EE" w:rsidRDefault="001B5BA6" w:rsidP="0098590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 xml:space="preserve">волонтерскую деятельность; </w:t>
      </w:r>
    </w:p>
    <w:p w:rsidR="001B5BA6" w:rsidRPr="001768EE" w:rsidRDefault="001B5BA6" w:rsidP="0098590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в школьных СМИ: газете, на сайте и др.; </w:t>
      </w:r>
    </w:p>
    <w:p w:rsidR="001B5BA6" w:rsidRPr="001768EE" w:rsidRDefault="001B5BA6" w:rsidP="0098590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научно-исследовательскую работу в рамках научного общества гимназии; </w:t>
      </w:r>
    </w:p>
    <w:p w:rsidR="001B5BA6" w:rsidRPr="001768EE" w:rsidRDefault="001B5BA6" w:rsidP="0098590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 в  предметных  кружках  и  клубах и других объединениях;  </w:t>
      </w:r>
    </w:p>
    <w:p w:rsidR="001B5BA6" w:rsidRPr="001768EE" w:rsidRDefault="001B5BA6" w:rsidP="0098590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z w:val="24"/>
          <w:szCs w:val="24"/>
          <w:lang w:eastAsia="ru-RU"/>
        </w:rPr>
        <w:t>деятельность  творческих  коллективов  (вокальных,  хореографических театральных  и пр.).</w:t>
      </w:r>
    </w:p>
    <w:p w:rsidR="001B5BA6" w:rsidRPr="001768EE" w:rsidRDefault="001B5BA6" w:rsidP="001B5BA6">
      <w:pPr>
        <w:pStyle w:val="a6"/>
        <w:ind w:firstLine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1768EE">
        <w:rPr>
          <w:rFonts w:ascii="Times New Roman" w:hAnsi="Times New Roman"/>
          <w:spacing w:val="-4"/>
          <w:sz w:val="24"/>
          <w:szCs w:val="24"/>
          <w:lang w:eastAsia="ru-RU"/>
        </w:rPr>
        <w:lastRenderedPageBreak/>
        <w:t xml:space="preserve">В  гимназии создана система профильного обучения, обеспечивающая эффективную адаптацию выпускников  в современном социуме и продолжение их профессионального обучения. </w:t>
      </w:r>
    </w:p>
    <w:p w:rsidR="001B5BA6" w:rsidRPr="001768EE" w:rsidRDefault="001B5BA6" w:rsidP="001B5BA6">
      <w:pPr>
        <w:pStyle w:val="a6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1768EE">
        <w:rPr>
          <w:rFonts w:ascii="Times New Roman" w:hAnsi="Times New Roman"/>
          <w:spacing w:val="-4"/>
          <w:sz w:val="24"/>
          <w:szCs w:val="24"/>
          <w:lang w:eastAsia="ru-RU"/>
        </w:rPr>
        <w:t>Профильное обучение обеспечивается наличием в учебном плане профильных предметов.</w:t>
      </w:r>
    </w:p>
    <w:p w:rsidR="001B5BA6" w:rsidRPr="001768EE" w:rsidRDefault="001B5BA6" w:rsidP="001B5BA6">
      <w:pPr>
        <w:pStyle w:val="a6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1768EE">
        <w:rPr>
          <w:rFonts w:ascii="Times New Roman" w:hAnsi="Times New Roman" w:cs="Times New Roman"/>
          <w:kern w:val="36"/>
          <w:sz w:val="24"/>
          <w:szCs w:val="24"/>
          <w:lang w:eastAsia="ru-RU"/>
        </w:rPr>
        <w:t>В гимназии за многие годы выстроена система внеурочной деятельности, которая является продолжением основной урочной деятельности старшеклассников.</w:t>
      </w:r>
    </w:p>
    <w:p w:rsidR="001B5BA6" w:rsidRPr="001768EE" w:rsidRDefault="001B5BA6" w:rsidP="001B5BA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768E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Широко применяется обучение в форме самообразования  по отдельным предметам.</w:t>
      </w:r>
    </w:p>
    <w:p w:rsidR="001B5BA6" w:rsidRDefault="001B5BA6" w:rsidP="001B5BA6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1B5BA6" w:rsidRPr="001B5BA6" w:rsidRDefault="001B5BA6" w:rsidP="001B5BA6">
      <w:pPr>
        <w:pStyle w:val="a3"/>
        <w:numPr>
          <w:ilvl w:val="0"/>
          <w:numId w:val="2"/>
        </w:numPr>
        <w:spacing w:after="0" w:line="240" w:lineRule="auto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системы</w:t>
      </w:r>
      <w:r w:rsidRPr="001B5BA6">
        <w:rPr>
          <w:b/>
          <w:sz w:val="24"/>
          <w:szCs w:val="24"/>
        </w:rPr>
        <w:t xml:space="preserve"> управления гимназией</w:t>
      </w:r>
    </w:p>
    <w:p w:rsidR="001B5BA6" w:rsidRPr="001768EE" w:rsidRDefault="001B5BA6" w:rsidP="001B5BA6">
      <w:pPr>
        <w:spacing w:after="0" w:line="240" w:lineRule="auto"/>
        <w:ind w:right="-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B5BA6" w:rsidRPr="001768EE" w:rsidRDefault="001B5BA6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68EE">
        <w:rPr>
          <w:rFonts w:ascii="Times New Roman" w:hAnsi="Times New Roman"/>
          <w:sz w:val="24"/>
          <w:szCs w:val="24"/>
        </w:rPr>
        <w:t>С целью оценки системы управления в гимназии проанализированы документы: Устав гимназии, локальные акты, регламентирующие деятельность органов самоуправления, протоколы заседаний органов самоуправления, решения органов самоуправления, оформленные приказами по гимназии, учебно-методическая документация, рассматриваемая и принимаемая органами самоуправления, приказы.</w:t>
      </w:r>
    </w:p>
    <w:p w:rsidR="001B5BA6" w:rsidRPr="001768EE" w:rsidRDefault="001B5BA6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68EE">
        <w:rPr>
          <w:rFonts w:ascii="Times New Roman" w:hAnsi="Times New Roman"/>
          <w:sz w:val="24"/>
          <w:szCs w:val="24"/>
        </w:rPr>
        <w:t xml:space="preserve">Управление гимназией осуществляется в соответствии с действующим законодательством в сфере образования и Уставом. В соответствии с Уставом управление гимназией строится на принципах единоначалия и коллегиальности. </w:t>
      </w:r>
    </w:p>
    <w:p w:rsidR="001B5BA6" w:rsidRPr="001768EE" w:rsidRDefault="001B5BA6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68EE">
        <w:rPr>
          <w:rFonts w:ascii="Times New Roman" w:hAnsi="Times New Roman"/>
          <w:sz w:val="24"/>
          <w:szCs w:val="24"/>
        </w:rPr>
        <w:t xml:space="preserve">Общее руководство гимназией осуществляет директор. </w:t>
      </w:r>
      <w:r w:rsidR="000444A4">
        <w:rPr>
          <w:rFonts w:ascii="Times New Roman" w:hAnsi="Times New Roman"/>
          <w:sz w:val="24"/>
          <w:szCs w:val="24"/>
        </w:rPr>
        <w:t>Гимназия</w:t>
      </w:r>
      <w:r w:rsidRPr="001768EE">
        <w:rPr>
          <w:rFonts w:ascii="Times New Roman" w:hAnsi="Times New Roman"/>
          <w:sz w:val="24"/>
          <w:szCs w:val="24"/>
        </w:rPr>
        <w:t xml:space="preserve"> имеет линейно-функциональную организацию системы управления и четко выраженные вертикальные связи.</w:t>
      </w:r>
    </w:p>
    <w:p w:rsidR="001B5BA6" w:rsidRPr="001768EE" w:rsidRDefault="001B5BA6" w:rsidP="001B5BA6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68EE">
        <w:rPr>
          <w:rFonts w:ascii="Times New Roman" w:hAnsi="Times New Roman"/>
          <w:sz w:val="24"/>
          <w:szCs w:val="24"/>
        </w:rPr>
        <w:t>Внутригимназическое</w:t>
      </w:r>
      <w:proofErr w:type="spellEnd"/>
      <w:r w:rsidRPr="001768EE">
        <w:rPr>
          <w:rFonts w:ascii="Times New Roman" w:hAnsi="Times New Roman"/>
          <w:sz w:val="24"/>
          <w:szCs w:val="24"/>
        </w:rPr>
        <w:t xml:space="preserve"> управление представляет собой целенаправленное непрерывное взаимодействие сотрудничества администрации гимназии и всех участников педагогического процесса по достижению поставленных целей. </w:t>
      </w:r>
    </w:p>
    <w:p w:rsidR="001B5BA6" w:rsidRPr="001768EE" w:rsidRDefault="001B5BA6" w:rsidP="001B5BA6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1768EE">
        <w:rPr>
          <w:rFonts w:ascii="Times New Roman" w:hAnsi="Times New Roman"/>
          <w:sz w:val="24"/>
          <w:szCs w:val="24"/>
        </w:rPr>
        <w:t>Регулярно работающими коллегиальными органами в гимназии являются педагогический совет (собирается 8-10  раз в год) и  научно-методический совет (4-6 раз в год), который в свою очередь опирается на работу предметных кафедр. Педагогический совет рассматривает вопросы, освещающие стратегические и тактические проблемы развития школы  и организации учебно-воспитательного процесса. Научно - методический совет решает задачи научно-методического обеспечения. Деятельность каждого из перечисленных органов самоуправления регламентируется соответствующим локальным нормативным актом гимназии – Положением о данном органе самоуправления.</w:t>
      </w:r>
    </w:p>
    <w:p w:rsidR="001B5BA6" w:rsidRPr="001768EE" w:rsidRDefault="001B5BA6" w:rsidP="001B5BA6">
      <w:pPr>
        <w:pStyle w:val="a9"/>
        <w:spacing w:before="0" w:after="0"/>
        <w:ind w:firstLine="709"/>
        <w:jc w:val="both"/>
        <w:rPr>
          <w:color w:val="auto"/>
        </w:rPr>
      </w:pPr>
      <w:r w:rsidRPr="001768EE">
        <w:rPr>
          <w:color w:val="auto"/>
        </w:rPr>
        <w:t>Управление гимназией  осуществляется на нескольких уровнях.</w:t>
      </w:r>
    </w:p>
    <w:p w:rsidR="001B5BA6" w:rsidRPr="001768EE" w:rsidRDefault="001B5BA6" w:rsidP="001B5BA6">
      <w:pPr>
        <w:pStyle w:val="a9"/>
        <w:spacing w:before="0" w:after="0"/>
        <w:ind w:firstLine="709"/>
        <w:jc w:val="both"/>
        <w:rPr>
          <w:color w:val="auto"/>
        </w:rPr>
      </w:pPr>
      <w:r w:rsidRPr="001768EE">
        <w:rPr>
          <w:color w:val="auto"/>
        </w:rPr>
        <w:t xml:space="preserve">На </w:t>
      </w:r>
      <w:r w:rsidRPr="001768EE">
        <w:rPr>
          <w:b/>
          <w:iCs/>
          <w:color w:val="auto"/>
        </w:rPr>
        <w:t xml:space="preserve">оперативном </w:t>
      </w:r>
      <w:r w:rsidRPr="001768EE">
        <w:rPr>
          <w:color w:val="auto"/>
        </w:rPr>
        <w:t xml:space="preserve">уровне </w:t>
      </w:r>
      <w:r w:rsidR="001C1BFA">
        <w:rPr>
          <w:color w:val="auto"/>
        </w:rPr>
        <w:t>гимназией</w:t>
      </w:r>
      <w:r w:rsidRPr="001768EE">
        <w:rPr>
          <w:color w:val="auto"/>
        </w:rPr>
        <w:t xml:space="preserve">  руководит директор и Педагогический совет. На </w:t>
      </w:r>
      <w:r w:rsidRPr="001768EE">
        <w:rPr>
          <w:b/>
          <w:color w:val="auto"/>
        </w:rPr>
        <w:t>научно-методическом</w:t>
      </w:r>
      <w:r w:rsidRPr="001768EE">
        <w:rPr>
          <w:color w:val="auto"/>
        </w:rPr>
        <w:t xml:space="preserve"> уровне </w:t>
      </w:r>
      <w:r w:rsidR="001C1BFA">
        <w:rPr>
          <w:color w:val="auto"/>
        </w:rPr>
        <w:t>гимназией</w:t>
      </w:r>
      <w:r w:rsidRPr="001768EE">
        <w:rPr>
          <w:color w:val="auto"/>
        </w:rPr>
        <w:t xml:space="preserve">  руководит научно-методический совет.</w:t>
      </w:r>
    </w:p>
    <w:p w:rsidR="001B5BA6" w:rsidRPr="001768EE" w:rsidRDefault="001B5BA6" w:rsidP="001B5BA6">
      <w:pPr>
        <w:pStyle w:val="a9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1768EE">
        <w:rPr>
          <w:color w:val="auto"/>
        </w:rPr>
        <w:t xml:space="preserve">На уровне </w:t>
      </w:r>
      <w:r w:rsidRPr="001768EE">
        <w:rPr>
          <w:b/>
          <w:iCs/>
          <w:color w:val="auto"/>
        </w:rPr>
        <w:t>самоуправления</w:t>
      </w:r>
      <w:r w:rsidRPr="001768EE">
        <w:rPr>
          <w:color w:val="auto"/>
        </w:rPr>
        <w:t xml:space="preserve"> обучающихся ведущая роль принадлежит гимназическому комитету самоуправления, включающему представителей всех параллелей классов.</w:t>
      </w:r>
    </w:p>
    <w:p w:rsidR="001B5BA6" w:rsidRPr="00695481" w:rsidRDefault="001B5BA6" w:rsidP="001B5B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5481">
        <w:rPr>
          <w:rFonts w:ascii="Times New Roman" w:hAnsi="Times New Roman"/>
          <w:b/>
          <w:sz w:val="28"/>
          <w:szCs w:val="28"/>
        </w:rPr>
        <w:t>Структ</w:t>
      </w:r>
      <w:r>
        <w:rPr>
          <w:rFonts w:ascii="Times New Roman" w:hAnsi="Times New Roman"/>
          <w:b/>
          <w:sz w:val="28"/>
          <w:szCs w:val="28"/>
        </w:rPr>
        <w:t>ура</w:t>
      </w:r>
      <w:r w:rsidRPr="00695481">
        <w:rPr>
          <w:rFonts w:ascii="Times New Roman" w:hAnsi="Times New Roman"/>
          <w:b/>
          <w:sz w:val="28"/>
          <w:szCs w:val="28"/>
        </w:rPr>
        <w:t xml:space="preserve"> управления гимназией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2442"/>
        <w:gridCol w:w="5093"/>
      </w:tblGrid>
      <w:tr w:rsidR="001B5BA6" w:rsidRPr="009C7D30" w:rsidTr="00240842">
        <w:trPr>
          <w:tblCellSpacing w:w="0" w:type="dxa"/>
        </w:trPr>
        <w:tc>
          <w:tcPr>
            <w:tcW w:w="2178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Уровень и содержание управления</w:t>
            </w:r>
          </w:p>
        </w:tc>
        <w:tc>
          <w:tcPr>
            <w:tcW w:w="2482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Субъекты управления</w:t>
            </w:r>
          </w:p>
        </w:tc>
        <w:tc>
          <w:tcPr>
            <w:tcW w:w="5425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1B5BA6" w:rsidRPr="009C7D30" w:rsidTr="00240842">
        <w:trPr>
          <w:tblCellSpacing w:w="0" w:type="dxa"/>
        </w:trPr>
        <w:tc>
          <w:tcPr>
            <w:tcW w:w="2178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Стратегическое управление</w:t>
            </w:r>
          </w:p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Уровень директора</w:t>
            </w:r>
          </w:p>
        </w:tc>
        <w:tc>
          <w:tcPr>
            <w:tcW w:w="2482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гимназии</w:t>
            </w:r>
          </w:p>
        </w:tc>
        <w:tc>
          <w:tcPr>
            <w:tcW w:w="5425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стратегию развития гимназии, представляет интересы гимназии в государственных и общественных организациях</w:t>
            </w:r>
          </w:p>
        </w:tc>
      </w:tr>
      <w:tr w:rsidR="001B5BA6" w:rsidRPr="009C7D30" w:rsidTr="00240842">
        <w:trPr>
          <w:tblCellSpacing w:w="0" w:type="dxa"/>
        </w:trPr>
        <w:tc>
          <w:tcPr>
            <w:tcW w:w="2178" w:type="dxa"/>
            <w:vMerge w:val="restart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Стратегическое управление </w:t>
            </w:r>
            <w:r w:rsidRPr="009C7D3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Уровень традиционных </w:t>
            </w:r>
            <w:r w:rsidRPr="009C7D3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субъектов управления</w:t>
            </w:r>
          </w:p>
        </w:tc>
        <w:tc>
          <w:tcPr>
            <w:tcW w:w="2482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5425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Решает вопросы, связанные с реализацией программы развития гимназии и другие вопросы в соответствии с Уставом гимназии</w:t>
            </w:r>
          </w:p>
        </w:tc>
      </w:tr>
      <w:tr w:rsidR="001B5BA6" w:rsidRPr="009C7D30" w:rsidTr="0024084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5BA6" w:rsidRPr="009C7D30" w:rsidRDefault="001B5BA6" w:rsidP="001B5BA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Попечительский</w:t>
            </w: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</w:t>
            </w:r>
          </w:p>
        </w:tc>
        <w:tc>
          <w:tcPr>
            <w:tcW w:w="5425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Осуществляет деятельность в соответствии с </w:t>
            </w: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Положением</w:t>
            </w:r>
          </w:p>
        </w:tc>
      </w:tr>
      <w:tr w:rsidR="001B5BA6" w:rsidRPr="009C7D30" w:rsidTr="00240842">
        <w:trPr>
          <w:tblCellSpacing w:w="0" w:type="dxa"/>
        </w:trPr>
        <w:tc>
          <w:tcPr>
            <w:tcW w:w="2178" w:type="dxa"/>
            <w:vMerge w:val="restart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Тактическое управление </w:t>
            </w:r>
            <w:r w:rsidRPr="009C7D3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Уровень заместителей директора, руководителей служб</w:t>
            </w:r>
          </w:p>
        </w:tc>
        <w:tc>
          <w:tcPr>
            <w:tcW w:w="2482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совет</w:t>
            </w:r>
          </w:p>
        </w:tc>
        <w:tc>
          <w:tcPr>
            <w:tcW w:w="5425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Координирует деятельность администрации</w:t>
            </w:r>
          </w:p>
        </w:tc>
      </w:tr>
      <w:tr w:rsidR="001B5BA6" w:rsidRPr="009C7D30" w:rsidTr="0024084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5BA6" w:rsidRPr="009C7D30" w:rsidRDefault="001B5BA6" w:rsidP="001B5BA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Научно-м</w:t>
            </w: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етодический совет</w:t>
            </w:r>
          </w:p>
        </w:tc>
        <w:tc>
          <w:tcPr>
            <w:tcW w:w="5425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 деятел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ьностью предметных кафедр</w:t>
            </w:r>
          </w:p>
        </w:tc>
      </w:tr>
      <w:tr w:rsidR="001B5BA6" w:rsidRPr="009C7D30" w:rsidTr="0024084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5BA6" w:rsidRPr="009C7D30" w:rsidRDefault="001B5BA6" w:rsidP="001B5BA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Малый педсовет</w:t>
            </w:r>
          </w:p>
        </w:tc>
        <w:tc>
          <w:tcPr>
            <w:tcW w:w="5425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Решает конкретные задачи, поставленные Педагогическим советом</w:t>
            </w:r>
          </w:p>
        </w:tc>
      </w:tr>
      <w:tr w:rsidR="001B5BA6" w:rsidRPr="009C7D30" w:rsidTr="00240842">
        <w:trPr>
          <w:trHeight w:val="1159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5BA6" w:rsidRPr="009C7D30" w:rsidRDefault="001B5BA6" w:rsidP="001B5BA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Служба АХЧ</w:t>
            </w:r>
          </w:p>
        </w:tc>
        <w:tc>
          <w:tcPr>
            <w:tcW w:w="5425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функционирование и развитие школы, занимается материально-техническим оснащением</w:t>
            </w:r>
          </w:p>
        </w:tc>
      </w:tr>
      <w:tr w:rsidR="001B5BA6" w:rsidRPr="009C7D30" w:rsidTr="00240842">
        <w:trPr>
          <w:tblCellSpacing w:w="0" w:type="dxa"/>
        </w:trPr>
        <w:tc>
          <w:tcPr>
            <w:tcW w:w="2178" w:type="dxa"/>
            <w:vMerge w:val="restart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Оперативное управление </w:t>
            </w:r>
            <w:r w:rsidRPr="009C7D3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Уровень учителей, функциональных служб</w:t>
            </w:r>
          </w:p>
        </w:tc>
        <w:tc>
          <w:tcPr>
            <w:tcW w:w="2482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кафедры</w:t>
            </w:r>
          </w:p>
        </w:tc>
        <w:tc>
          <w:tcPr>
            <w:tcW w:w="5425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 методическую работу по предметам, проводят анализ результативности</w:t>
            </w:r>
          </w:p>
        </w:tc>
      </w:tr>
      <w:tr w:rsidR="001B5BA6" w:rsidRPr="009C7D30" w:rsidTr="0024084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5BA6" w:rsidRPr="009C7D30" w:rsidRDefault="001B5BA6" w:rsidP="001B5BA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– психологическая служба</w:t>
            </w:r>
          </w:p>
        </w:tc>
        <w:tc>
          <w:tcPr>
            <w:tcW w:w="5425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психолого-педагогическую диагностику, обеспечивает консультативную работу с учащимися и родителями</w:t>
            </w:r>
          </w:p>
        </w:tc>
      </w:tr>
      <w:tr w:rsidR="001B5BA6" w:rsidRPr="009C7D30" w:rsidTr="0024084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5BA6" w:rsidRPr="009C7D30" w:rsidRDefault="001B5BA6" w:rsidP="001B5BA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Медицинское обслуживание</w:t>
            </w:r>
          </w:p>
        </w:tc>
        <w:tc>
          <w:tcPr>
            <w:tcW w:w="5425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постоянное наблюдение за состоянием здоровья и физическим развитием учащихся</w:t>
            </w:r>
          </w:p>
        </w:tc>
      </w:tr>
      <w:tr w:rsidR="001B5BA6" w:rsidRPr="009C7D30" w:rsidTr="0024084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5BA6" w:rsidRPr="009C7D30" w:rsidRDefault="001B5BA6" w:rsidP="001B5BA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группы учителей</w:t>
            </w:r>
          </w:p>
        </w:tc>
        <w:tc>
          <w:tcPr>
            <w:tcW w:w="5425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Решают определенные учебные или воспитательные проблемы</w:t>
            </w:r>
          </w:p>
        </w:tc>
      </w:tr>
      <w:tr w:rsidR="001B5BA6" w:rsidRPr="009C7D30" w:rsidTr="00240842">
        <w:trPr>
          <w:tblCellSpacing w:w="0" w:type="dxa"/>
        </w:trPr>
        <w:tc>
          <w:tcPr>
            <w:tcW w:w="2178" w:type="dxa"/>
            <w:vMerge w:val="restart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Оперативное управление </w:t>
            </w:r>
            <w:r w:rsidRPr="009C7D3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Уровень </w:t>
            </w:r>
            <w:proofErr w:type="spellStart"/>
            <w:r w:rsidRPr="009C7D3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соуправления</w:t>
            </w:r>
            <w:proofErr w:type="spellEnd"/>
          </w:p>
        </w:tc>
        <w:tc>
          <w:tcPr>
            <w:tcW w:w="2482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самоуправления</w:t>
            </w:r>
          </w:p>
        </w:tc>
        <w:tc>
          <w:tcPr>
            <w:tcW w:w="5425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Планирует и организует внеурочную деятельность учащихся</w:t>
            </w:r>
          </w:p>
        </w:tc>
      </w:tr>
      <w:tr w:rsidR="001B5BA6" w:rsidRPr="009C7D30" w:rsidTr="0024084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5BA6" w:rsidRPr="009C7D30" w:rsidRDefault="001B5BA6" w:rsidP="001B5BA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коллективных творческих дел</w:t>
            </w:r>
          </w:p>
        </w:tc>
        <w:tc>
          <w:tcPr>
            <w:tcW w:w="5425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конкретные мероприятия</w:t>
            </w:r>
          </w:p>
        </w:tc>
      </w:tr>
      <w:tr w:rsidR="001B5BA6" w:rsidRPr="009C7D30" w:rsidTr="0024084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5BA6" w:rsidRPr="009C7D30" w:rsidRDefault="001B5BA6" w:rsidP="001B5BA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самоуправления в классах</w:t>
            </w:r>
          </w:p>
        </w:tc>
        <w:tc>
          <w:tcPr>
            <w:tcW w:w="5425" w:type="dxa"/>
            <w:vAlign w:val="center"/>
            <w:hideMark/>
          </w:tcPr>
          <w:p w:rsidR="001B5BA6" w:rsidRPr="009C7D30" w:rsidRDefault="001B5BA6" w:rsidP="001B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Организуют внеурочную деятельность в классах</w:t>
            </w:r>
          </w:p>
        </w:tc>
      </w:tr>
    </w:tbl>
    <w:p w:rsidR="001B5BA6" w:rsidRPr="00892A71" w:rsidRDefault="001B5BA6" w:rsidP="001B5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5BA6" w:rsidRPr="001768EE" w:rsidRDefault="001B5BA6" w:rsidP="001B5BA6">
      <w:pPr>
        <w:pStyle w:val="a3"/>
        <w:numPr>
          <w:ilvl w:val="0"/>
          <w:numId w:val="2"/>
        </w:numPr>
        <w:spacing w:after="0" w:line="240" w:lineRule="auto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содержания и качества</w:t>
      </w:r>
      <w:r w:rsidRPr="001768EE">
        <w:rPr>
          <w:b/>
          <w:sz w:val="24"/>
          <w:szCs w:val="24"/>
        </w:rPr>
        <w:t xml:space="preserve"> подготовки </w:t>
      </w:r>
      <w:proofErr w:type="gramStart"/>
      <w:r w:rsidRPr="001768EE">
        <w:rPr>
          <w:b/>
          <w:sz w:val="24"/>
          <w:szCs w:val="24"/>
        </w:rPr>
        <w:t>обучающихся</w:t>
      </w:r>
      <w:proofErr w:type="gramEnd"/>
    </w:p>
    <w:p w:rsidR="001B5BA6" w:rsidRPr="001768EE" w:rsidRDefault="001B5BA6" w:rsidP="001B5BA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1B5BA6" w:rsidRPr="001768EE" w:rsidRDefault="001B5BA6" w:rsidP="001B5BA6">
      <w:pPr>
        <w:pStyle w:val="11"/>
        <w:rPr>
          <w:rFonts w:ascii="Times New Roman" w:hAnsi="Times New Roman"/>
          <w:bCs/>
          <w:sz w:val="24"/>
          <w:szCs w:val="24"/>
        </w:rPr>
      </w:pPr>
      <w:r w:rsidRPr="001768EE">
        <w:rPr>
          <w:rFonts w:ascii="Times New Roman" w:hAnsi="Times New Roman"/>
          <w:bCs/>
          <w:sz w:val="24"/>
          <w:szCs w:val="24"/>
        </w:rPr>
        <w:t xml:space="preserve">Численность </w:t>
      </w:r>
      <w:proofErr w:type="gramStart"/>
      <w:r w:rsidRPr="001768EE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1768EE">
        <w:rPr>
          <w:rFonts w:ascii="Times New Roman" w:hAnsi="Times New Roman"/>
          <w:bCs/>
          <w:sz w:val="24"/>
          <w:szCs w:val="24"/>
        </w:rPr>
        <w:t>:</w:t>
      </w:r>
      <w:r w:rsidRPr="001768EE">
        <w:rPr>
          <w:rFonts w:ascii="Times New Roman" w:hAnsi="Times New Roman"/>
          <w:b/>
          <w:bCs/>
          <w:sz w:val="24"/>
          <w:szCs w:val="24"/>
        </w:rPr>
        <w:tab/>
      </w:r>
    </w:p>
    <w:p w:rsidR="00CE5C88" w:rsidRPr="00CE5C88" w:rsidRDefault="00816533" w:rsidP="00CE5C88">
      <w:pPr>
        <w:pStyle w:val="aa"/>
        <w:spacing w:after="0"/>
        <w:ind w:firstLine="567"/>
      </w:pPr>
      <w:r>
        <w:rPr>
          <w:bCs/>
        </w:rPr>
        <w:tab/>
        <w:t>С 1 сентября 2</w:t>
      </w:r>
      <w:r w:rsidR="00F75EA4">
        <w:rPr>
          <w:bCs/>
        </w:rPr>
        <w:t>024</w:t>
      </w:r>
      <w:r w:rsidR="00CE5C88">
        <w:rPr>
          <w:bCs/>
        </w:rPr>
        <w:t xml:space="preserve"> года в гимназии обучаются 1734</w:t>
      </w:r>
      <w:r w:rsidR="00E61DBC">
        <w:rPr>
          <w:bCs/>
        </w:rPr>
        <w:t xml:space="preserve"> ученика в 57</w:t>
      </w:r>
      <w:r w:rsidR="00CE5C88">
        <w:rPr>
          <w:bCs/>
        </w:rPr>
        <w:t xml:space="preserve"> классах. </w:t>
      </w:r>
      <w:r w:rsidR="00CE5C88" w:rsidRPr="000477C3">
        <w:t>Учебные</w:t>
      </w:r>
      <w:r w:rsidR="00CE5C88" w:rsidRPr="000477C3">
        <w:rPr>
          <w:spacing w:val="-1"/>
        </w:rPr>
        <w:t xml:space="preserve"> </w:t>
      </w:r>
      <w:r w:rsidR="00CE5C88" w:rsidRPr="000477C3">
        <w:t>занятия проводятся в две смены</w:t>
      </w:r>
      <w:r w:rsidR="00CE5C88">
        <w:t xml:space="preserve"> в связи с капитальным</w:t>
      </w:r>
      <w:r w:rsidR="005E3661">
        <w:t xml:space="preserve"> </w:t>
      </w:r>
      <w:r w:rsidR="00CE5C88">
        <w:t>ремонтом здания начальной школы</w:t>
      </w:r>
      <w:r w:rsidR="005E3661">
        <w:t xml:space="preserve"> по адресу </w:t>
      </w:r>
      <w:proofErr w:type="spellStart"/>
      <w:r w:rsidR="005E3661">
        <w:t>г</w:t>
      </w:r>
      <w:proofErr w:type="gramStart"/>
      <w:r w:rsidR="005E3661">
        <w:t>.У</w:t>
      </w:r>
      <w:proofErr w:type="gramEnd"/>
      <w:r w:rsidR="005E3661">
        <w:t>льяновск</w:t>
      </w:r>
      <w:proofErr w:type="spellEnd"/>
      <w:r w:rsidR="005E3661">
        <w:t xml:space="preserve"> </w:t>
      </w:r>
      <w:proofErr w:type="spellStart"/>
      <w:r w:rsidR="005E3661">
        <w:t>ул.Спасская</w:t>
      </w:r>
      <w:proofErr w:type="spellEnd"/>
      <w:r w:rsidR="005E3661">
        <w:t>, д18а</w:t>
      </w:r>
      <w:r w:rsidR="00CE5C88" w:rsidRPr="000477C3">
        <w:t>. Режим работы гимназии: пятидневная учебная неделя.</w:t>
      </w:r>
    </w:p>
    <w:p w:rsidR="001B5BA6" w:rsidRPr="001768EE" w:rsidRDefault="001B5BA6" w:rsidP="001B5BA6">
      <w:pPr>
        <w:pStyle w:val="aa"/>
        <w:spacing w:after="0"/>
        <w:ind w:firstLine="540"/>
      </w:pPr>
      <w:r w:rsidRPr="001768EE">
        <w:t xml:space="preserve">С целью оценки содержания и качества подготовки </w:t>
      </w:r>
      <w:proofErr w:type="gramStart"/>
      <w:r w:rsidRPr="001768EE">
        <w:t>обучающихся</w:t>
      </w:r>
      <w:proofErr w:type="gramEnd"/>
      <w:r w:rsidRPr="001768EE">
        <w:t xml:space="preserve"> проанализированы документы гимназии: основные общеобразовательные программы начального общего, основного общего образования, среднего общего образования, результаты промежуточной и итоговой аттестации обучающихся гимназии.</w:t>
      </w:r>
    </w:p>
    <w:p w:rsidR="001B5BA6" w:rsidRPr="001768EE" w:rsidRDefault="001B5BA6" w:rsidP="001B5BA6">
      <w:pPr>
        <w:pStyle w:val="aa"/>
        <w:spacing w:after="0"/>
        <w:ind w:firstLine="540"/>
      </w:pPr>
      <w:r w:rsidRPr="001768EE">
        <w:t>Содержание начального общего образования, основного общего образования, среднего общего образования определяется разработанными и принятыми в гимназии основными образовательными программами. Основные образовательные программы гимназии – это комплекс основных характеристик образования (объем, содержание, планируемые результаты), организационно-педагогических условий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BA2C88" w:rsidRPr="00BA2C88" w:rsidRDefault="001B5BA6" w:rsidP="00BA2C88">
      <w:pPr>
        <w:pStyle w:val="aa"/>
        <w:spacing w:after="0"/>
        <w:ind w:firstLine="540"/>
      </w:pPr>
      <w:r w:rsidRPr="001768EE">
        <w:lastRenderedPageBreak/>
        <w:t>Разработка программ и их ежегодное обновление в гимназии осуществляется рабочими группами, в состав которых входят педагогически</w:t>
      </w:r>
      <w:r w:rsidR="00BA2C88">
        <w:t>е и административные работники.</w:t>
      </w:r>
    </w:p>
    <w:p w:rsidR="00EC6F81" w:rsidRDefault="00BA2C88" w:rsidP="00BA2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C88">
        <w:rPr>
          <w:b/>
        </w:rPr>
        <w:tab/>
      </w:r>
      <w:r w:rsidR="00F563DA">
        <w:rPr>
          <w:rFonts w:ascii="Times New Roman" w:hAnsi="Times New Roman" w:cs="Times New Roman"/>
          <w:sz w:val="24"/>
          <w:szCs w:val="24"/>
        </w:rPr>
        <w:t>С 01.09.2024</w:t>
      </w:r>
      <w:r>
        <w:rPr>
          <w:rFonts w:ascii="Times New Roman" w:hAnsi="Times New Roman" w:cs="Times New Roman"/>
          <w:sz w:val="24"/>
          <w:szCs w:val="24"/>
        </w:rPr>
        <w:t xml:space="preserve"> гимназия использует образовательную программу начального общего  образования, утвержденную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18.05.2023 №372 (далее – ФОП НОО)</w:t>
      </w:r>
      <w:r w:rsidR="00F563DA">
        <w:rPr>
          <w:rFonts w:ascii="Times New Roman" w:hAnsi="Times New Roman" w:cs="Times New Roman"/>
          <w:sz w:val="24"/>
          <w:szCs w:val="24"/>
        </w:rPr>
        <w:t xml:space="preserve"> для 1-3</w:t>
      </w:r>
      <w:r w:rsidR="00EC6F81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, федеральную Образовательную программу основного общего образования, утвержденную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18.05.2023 №370 (</w:t>
      </w:r>
      <w:r w:rsidR="00F563DA">
        <w:rPr>
          <w:rFonts w:ascii="Times New Roman" w:hAnsi="Times New Roman" w:cs="Times New Roman"/>
          <w:sz w:val="24"/>
          <w:szCs w:val="24"/>
        </w:rPr>
        <w:t>далее – ФОП ООО) для 5-7 классов</w:t>
      </w:r>
      <w:r w:rsidR="00EC6F81">
        <w:rPr>
          <w:rFonts w:ascii="Times New Roman" w:hAnsi="Times New Roman" w:cs="Times New Roman"/>
          <w:sz w:val="24"/>
          <w:szCs w:val="24"/>
        </w:rPr>
        <w:t>.</w:t>
      </w:r>
    </w:p>
    <w:p w:rsidR="00EC6F81" w:rsidRDefault="00EC6F81" w:rsidP="00BA2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Для внедрения</w:t>
      </w:r>
      <w:r w:rsidR="007433E5">
        <w:rPr>
          <w:rFonts w:ascii="Times New Roman" w:hAnsi="Times New Roman" w:cs="Times New Roman"/>
          <w:sz w:val="24"/>
          <w:szCs w:val="24"/>
        </w:rPr>
        <w:t xml:space="preserve"> ФОП НОО, ООО, СОО гимназия реализует мероприятия дорожной карты. В рамках дорожной</w:t>
      </w:r>
      <w:r w:rsidR="00F563DA">
        <w:rPr>
          <w:rFonts w:ascii="Times New Roman" w:hAnsi="Times New Roman" w:cs="Times New Roman"/>
          <w:sz w:val="24"/>
          <w:szCs w:val="24"/>
        </w:rPr>
        <w:t xml:space="preserve"> карты гимназия утвердила к 2024-2025</w:t>
      </w:r>
      <w:r w:rsidR="007433E5">
        <w:rPr>
          <w:rFonts w:ascii="Times New Roman" w:hAnsi="Times New Roman" w:cs="Times New Roman"/>
          <w:sz w:val="24"/>
          <w:szCs w:val="24"/>
        </w:rPr>
        <w:t xml:space="preserve"> учебному году ООП НОО, ООО, СОО, в которых содержание и планируемые результаты не ниже тех, что указаны в ФОП НОО, ООО, СОО. При разработке ООП гимназия непосредственно использовала:</w:t>
      </w:r>
    </w:p>
    <w:p w:rsidR="007433E5" w:rsidRDefault="007433E5" w:rsidP="00BA2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федеральные рабочие программы по учебным предметам «Русский язык», «Литературное чтение», «Окружающий мир» - для ООП НОО;</w:t>
      </w:r>
    </w:p>
    <w:p w:rsidR="007433E5" w:rsidRDefault="007433E5" w:rsidP="00BA2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федеральные рабочие программы по учебным предметам «Русский язык», «Литература», «История», «Обществознание», «Геогр</w:t>
      </w:r>
      <w:r w:rsidR="00F563DA">
        <w:rPr>
          <w:rFonts w:ascii="Times New Roman" w:hAnsi="Times New Roman" w:cs="Times New Roman"/>
          <w:sz w:val="24"/>
          <w:szCs w:val="24"/>
        </w:rPr>
        <w:t>афия», «Труд (технология)» и «ОБЗР</w:t>
      </w:r>
      <w:r>
        <w:rPr>
          <w:rFonts w:ascii="Times New Roman" w:hAnsi="Times New Roman" w:cs="Times New Roman"/>
          <w:sz w:val="24"/>
          <w:szCs w:val="24"/>
        </w:rPr>
        <w:t>» - для ООП ООО и ООП СОО,</w:t>
      </w:r>
    </w:p>
    <w:p w:rsidR="007433E5" w:rsidRDefault="007433E5" w:rsidP="00BA2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программы формирования универсальных учебных действий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7433E5" w:rsidRDefault="007433E5" w:rsidP="00BA2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федеральные рабочие программы воспитания;</w:t>
      </w:r>
    </w:p>
    <w:p w:rsidR="007433E5" w:rsidRDefault="007433E5" w:rsidP="00BA2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федеральные учебные планы;</w:t>
      </w:r>
    </w:p>
    <w:p w:rsidR="007433E5" w:rsidRDefault="007433E5" w:rsidP="00BA2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федеральные учебные планы воспитательной работы.</w:t>
      </w:r>
    </w:p>
    <w:p w:rsidR="00BA2C88" w:rsidRPr="00BA2C88" w:rsidRDefault="00BA2C88" w:rsidP="00BA2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99A" w:rsidRPr="001B199A" w:rsidRDefault="00BA2C88" w:rsidP="001B5BA6">
      <w:pPr>
        <w:pStyle w:val="ae"/>
        <w:spacing w:line="240" w:lineRule="auto"/>
        <w:ind w:firstLine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 w:rsidR="001B199A" w:rsidRPr="001B199A">
        <w:rPr>
          <w:color w:val="auto"/>
          <w:sz w:val="24"/>
          <w:szCs w:val="24"/>
        </w:rPr>
        <w:t xml:space="preserve">Педагоги гимназии прошли </w:t>
      </w:r>
      <w:proofErr w:type="gramStart"/>
      <w:r w:rsidR="001B199A" w:rsidRPr="001B199A">
        <w:rPr>
          <w:color w:val="auto"/>
          <w:sz w:val="24"/>
          <w:szCs w:val="24"/>
        </w:rPr>
        <w:t>обучение по программам</w:t>
      </w:r>
      <w:proofErr w:type="gramEnd"/>
      <w:r w:rsidR="001B199A" w:rsidRPr="001B199A">
        <w:rPr>
          <w:color w:val="auto"/>
          <w:sz w:val="24"/>
          <w:szCs w:val="24"/>
        </w:rPr>
        <w:t xml:space="preserve"> повышения квалификации п</w:t>
      </w:r>
      <w:r w:rsidR="001B199A">
        <w:rPr>
          <w:color w:val="auto"/>
          <w:sz w:val="24"/>
          <w:szCs w:val="24"/>
        </w:rPr>
        <w:t>о новым федеральным программам.</w:t>
      </w:r>
    </w:p>
    <w:p w:rsidR="001B199A" w:rsidRPr="001B199A" w:rsidRDefault="001B199A" w:rsidP="001B199A">
      <w:pPr>
        <w:pStyle w:val="ae"/>
        <w:spacing w:line="240" w:lineRule="auto"/>
        <w:ind w:firstLine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proofErr w:type="gramStart"/>
      <w:r w:rsidR="001B5BA6" w:rsidRPr="001768EE">
        <w:rPr>
          <w:b/>
          <w:color w:val="auto"/>
          <w:sz w:val="24"/>
          <w:szCs w:val="24"/>
        </w:rPr>
        <w:t>Оценка качества подготовки обучающихся</w:t>
      </w:r>
      <w:r w:rsidR="001B5BA6" w:rsidRPr="001768EE">
        <w:rPr>
          <w:color w:val="auto"/>
          <w:sz w:val="24"/>
          <w:szCs w:val="24"/>
        </w:rPr>
        <w:t xml:space="preserve"> в ходе </w:t>
      </w:r>
      <w:proofErr w:type="spellStart"/>
      <w:r w:rsidR="001B5BA6" w:rsidRPr="001768EE">
        <w:rPr>
          <w:color w:val="auto"/>
          <w:sz w:val="24"/>
          <w:szCs w:val="24"/>
        </w:rPr>
        <w:t>самообследования</w:t>
      </w:r>
      <w:proofErr w:type="spellEnd"/>
      <w:r w:rsidR="001B5BA6" w:rsidRPr="001768EE">
        <w:rPr>
          <w:color w:val="auto"/>
          <w:sz w:val="24"/>
          <w:szCs w:val="24"/>
        </w:rPr>
        <w:t xml:space="preserve"> проведена путем анализа данных мониторинга и</w:t>
      </w:r>
      <w:r>
        <w:rPr>
          <w:color w:val="auto"/>
          <w:sz w:val="24"/>
          <w:szCs w:val="24"/>
        </w:rPr>
        <w:t>тоговой аттестации обучающихся.</w:t>
      </w:r>
      <w:proofErr w:type="gramEnd"/>
    </w:p>
    <w:p w:rsidR="001B199A" w:rsidRDefault="001B199A" w:rsidP="00E90DA6">
      <w:pPr>
        <w:pStyle w:val="2"/>
        <w:spacing w:before="0"/>
        <w:ind w:left="1134" w:right="-20"/>
        <w:jc w:val="center"/>
        <w:rPr>
          <w:color w:val="auto"/>
        </w:rPr>
      </w:pPr>
    </w:p>
    <w:p w:rsidR="00F563DA" w:rsidRPr="00F563DA" w:rsidRDefault="00F563DA" w:rsidP="00F563D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Качество обучения во 2-4 классах гимназии в 2023-2024 учебном году</w:t>
      </w:r>
    </w:p>
    <w:tbl>
      <w:tblPr>
        <w:tblStyle w:val="19"/>
        <w:tblW w:w="0" w:type="auto"/>
        <w:tblInd w:w="108" w:type="dxa"/>
        <w:tblLook w:val="04A0" w:firstRow="1" w:lastRow="0" w:firstColumn="1" w:lastColumn="0" w:noHBand="0" w:noVBand="1"/>
      </w:tblPr>
      <w:tblGrid>
        <w:gridCol w:w="3087"/>
        <w:gridCol w:w="3157"/>
        <w:gridCol w:w="3043"/>
      </w:tblGrid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2А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91,7%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2Б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87,5%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2В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Еферина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79,4%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2Г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93,8%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2Д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81,8%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3А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3Б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90,3%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3В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83,3%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3Г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Чаповская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К.Л.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82,4%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3Д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91,7%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3Е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96,8%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74,2%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4А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Саурова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85,7%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4Б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72,2%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4В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Скитяева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4Г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Жеманова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92,1%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4Д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79,4%</w:t>
            </w:r>
          </w:p>
        </w:tc>
      </w:tr>
      <w:tr w:rsidR="00F563DA" w:rsidRPr="00F563DA" w:rsidTr="00F563DA">
        <w:tc>
          <w:tcPr>
            <w:tcW w:w="308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157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99,8%</w:t>
            </w:r>
          </w:p>
        </w:tc>
        <w:tc>
          <w:tcPr>
            <w:tcW w:w="3043" w:type="dxa"/>
          </w:tcPr>
          <w:p w:rsidR="00F563DA" w:rsidRPr="00F563DA" w:rsidRDefault="00F563DA" w:rsidP="00F563DA">
            <w:pPr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84%</w:t>
            </w:r>
          </w:p>
        </w:tc>
      </w:tr>
    </w:tbl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        Данные результаты показывают, что достаточно хороший уровень качества образования сохраняется на протяжении последних 5 лет.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1900"/>
      </w:tblGrid>
      <w:tr w:rsidR="00F563DA" w:rsidRPr="00F563DA" w:rsidTr="00AB3656">
        <w:trPr>
          <w:jc w:val="center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обученности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Качество </w:t>
            </w: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образования.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СОУ.</w:t>
            </w:r>
          </w:p>
        </w:tc>
      </w:tr>
      <w:tr w:rsidR="00F563DA" w:rsidRPr="00F563DA" w:rsidTr="00AB3656">
        <w:trPr>
          <w:jc w:val="center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2019-2020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68,6%</w:t>
            </w:r>
          </w:p>
        </w:tc>
      </w:tr>
      <w:tr w:rsidR="00F563DA" w:rsidRPr="00F563DA" w:rsidTr="00AB3656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96,2%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74,6%</w:t>
            </w:r>
          </w:p>
        </w:tc>
      </w:tr>
      <w:tr w:rsidR="00F563DA" w:rsidRPr="00F563DA" w:rsidTr="00AB3656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84,3%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68,4%</w:t>
            </w:r>
          </w:p>
        </w:tc>
      </w:tr>
      <w:tr w:rsidR="00F563DA" w:rsidRPr="00F563DA" w:rsidTr="00AB3656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84,9%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66,9%</w:t>
            </w:r>
          </w:p>
        </w:tc>
      </w:tr>
      <w:tr w:rsidR="00F563DA" w:rsidRPr="00F563DA" w:rsidTr="00AB3656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2023-2024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99,8%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ind w:right="57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66,7%</w:t>
            </w:r>
          </w:p>
        </w:tc>
      </w:tr>
    </w:tbl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ind w:left="709" w:right="57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jc w:val="right"/>
        <w:rPr>
          <w:rFonts w:ascii="Times New Roman" w:eastAsia="Times New Roman" w:hAnsi="Times New Roman" w:cs="Times New Roman"/>
          <w:sz w:val="24"/>
        </w:rPr>
      </w:pP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right="5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>В 2023-2024 учебном году было проведено мониторинговое исследование, которое является независимой оценкой качества образования в отношении образовательной организации и реализуемых образовательных программ в целях определения соответствия предоставляемого образования потребностям физических лиц, в интересах которых осуществляется образовательная деятельность.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right="5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>Проведённое исследование основано на анализе выполнения испытуемыми тестового задания в обработке полученных материалов математическими методами педагогических измерений.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right="5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Полученные параметры могут служить в качестве оценочных при мониторинге учебных достижений обучающихся и помогают сформировать ему индивидуальную траекторию; могут использоваться при оценке качества образования организаций, осуществляющих образовательную деятельность.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right="5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мониторинга для каждого ученика сформирован индивидуальный отчёт, в котором: 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right="5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а) определяется уровень его подготовленности в четырёх предметных областях, 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right="5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б) проводится сравнение уровней подготовленности по предметам, 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right="5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в) определяется уровень подготовленности по каждому уровню сложности заданий, 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right="5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>г) определяется уровень структурированности знаний испытуемого по каждому предмету,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right="57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563DA">
        <w:rPr>
          <w:rFonts w:ascii="Times New Roman" w:eastAsia="Times New Roman" w:hAnsi="Times New Roman" w:cs="Times New Roman"/>
          <w:sz w:val="24"/>
        </w:rPr>
        <w:t xml:space="preserve">д) определяется индивидуальная оценка </w:t>
      </w:r>
      <w:proofErr w:type="spellStart"/>
      <w:r w:rsidRPr="00F563DA"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 w:rsidRPr="00F563DA">
        <w:rPr>
          <w:rFonts w:ascii="Times New Roman" w:eastAsia="Times New Roman" w:hAnsi="Times New Roman" w:cs="Times New Roman"/>
          <w:sz w:val="24"/>
        </w:rPr>
        <w:t xml:space="preserve"> результатов и сформированности универсальных учебных действий.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right="570" w:firstLine="709"/>
        <w:rPr>
          <w:rFonts w:ascii="Times New Roman" w:eastAsia="Times New Roman" w:hAnsi="Times New Roman" w:cs="Times New Roman"/>
          <w:sz w:val="24"/>
        </w:rPr>
      </w:pPr>
      <w:r w:rsidRPr="00F563DA">
        <w:rPr>
          <w:rFonts w:ascii="Times New Roman" w:eastAsia="Times New Roman" w:hAnsi="Times New Roman" w:cs="Times New Roman"/>
          <w:sz w:val="24"/>
        </w:rPr>
        <w:t xml:space="preserve">        Ранжирование осуществлялось по трём уровням подготовленности: 1) </w:t>
      </w:r>
      <w:proofErr w:type="gramStart"/>
      <w:r w:rsidRPr="00F563DA">
        <w:rPr>
          <w:rFonts w:ascii="Times New Roman" w:eastAsia="Times New Roman" w:hAnsi="Times New Roman" w:cs="Times New Roman"/>
          <w:sz w:val="24"/>
        </w:rPr>
        <w:t>низкий</w:t>
      </w:r>
      <w:proofErr w:type="gramEnd"/>
      <w:r w:rsidRPr="00F563DA">
        <w:rPr>
          <w:rFonts w:ascii="Times New Roman" w:eastAsia="Times New Roman" w:hAnsi="Times New Roman" w:cs="Times New Roman"/>
          <w:sz w:val="24"/>
        </w:rPr>
        <w:t>, 2)достаточный, 3) высокий.</w:t>
      </w:r>
    </w:p>
    <w:p w:rsid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</w:rPr>
      </w:pPr>
      <w:r w:rsidRPr="00F563DA"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</w:rPr>
      </w:pP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</w:rPr>
      </w:pPr>
      <w:r w:rsidRPr="00F563DA">
        <w:rPr>
          <w:rFonts w:ascii="Times New Roman" w:eastAsia="Times New Roman" w:hAnsi="Times New Roman" w:cs="Times New Roman"/>
          <w:sz w:val="24"/>
        </w:rPr>
        <w:t>Результаты мониторинга, по параллелям таковы.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</w:rPr>
      </w:pPr>
      <w:r w:rsidRPr="00F563DA">
        <w:rPr>
          <w:rFonts w:ascii="Times New Roman" w:eastAsia="Times New Roman" w:hAnsi="Times New Roman" w:cs="Times New Roman"/>
          <w:sz w:val="24"/>
        </w:rPr>
        <w:t>Параллель 1- классов.</w:t>
      </w:r>
    </w:p>
    <w:tbl>
      <w:tblPr>
        <w:tblStyle w:val="19"/>
        <w:tblpPr w:leftFromText="180" w:rightFromText="180" w:vertAnchor="text" w:horzAnchor="margin" w:tblpXSpec="center" w:tblpY="173"/>
        <w:tblW w:w="10031" w:type="dxa"/>
        <w:tblLayout w:type="fixed"/>
        <w:tblLook w:val="04A0" w:firstRow="1" w:lastRow="0" w:firstColumn="1" w:lastColumn="0" w:noHBand="0" w:noVBand="1"/>
      </w:tblPr>
      <w:tblGrid>
        <w:gridCol w:w="2152"/>
        <w:gridCol w:w="1642"/>
        <w:gridCol w:w="1843"/>
        <w:gridCol w:w="2409"/>
        <w:gridCol w:w="1985"/>
      </w:tblGrid>
      <w:tr w:rsidR="00F563DA" w:rsidRPr="00F563DA" w:rsidTr="008F18AF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испытуемых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  <w:tc>
          <w:tcPr>
            <w:tcW w:w="164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2409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</w:p>
        </w:tc>
        <w:tc>
          <w:tcPr>
            <w:tcW w:w="1985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</w:p>
        </w:tc>
      </w:tr>
      <w:tr w:rsidR="00F563DA" w:rsidRPr="00F563DA" w:rsidTr="008F18AF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Низкий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3,5%</w:t>
            </w:r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0,0%</w:t>
            </w:r>
          </w:p>
        </w:tc>
        <w:tc>
          <w:tcPr>
            <w:tcW w:w="2409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0,0%</w:t>
            </w:r>
          </w:p>
        </w:tc>
        <w:tc>
          <w:tcPr>
            <w:tcW w:w="1985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1,7%</w:t>
            </w:r>
          </w:p>
        </w:tc>
      </w:tr>
      <w:tr w:rsidR="00F563DA" w:rsidRPr="00F563DA" w:rsidTr="008F18AF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Достаточный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76,7%</w:t>
            </w:r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70,7%</w:t>
            </w:r>
          </w:p>
        </w:tc>
        <w:tc>
          <w:tcPr>
            <w:tcW w:w="2409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57,8%</w:t>
            </w:r>
          </w:p>
        </w:tc>
        <w:tc>
          <w:tcPr>
            <w:tcW w:w="1985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71,6%</w:t>
            </w:r>
          </w:p>
        </w:tc>
      </w:tr>
      <w:tr w:rsidR="00F563DA" w:rsidRPr="00F563DA" w:rsidTr="008F18AF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19,8%</w:t>
            </w:r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29,3%</w:t>
            </w:r>
          </w:p>
        </w:tc>
        <w:tc>
          <w:tcPr>
            <w:tcW w:w="2409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42,2%</w:t>
            </w:r>
          </w:p>
        </w:tc>
        <w:tc>
          <w:tcPr>
            <w:tcW w:w="1985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26,7% </w:t>
            </w:r>
          </w:p>
        </w:tc>
      </w:tr>
    </w:tbl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right="570"/>
        <w:rPr>
          <w:rFonts w:ascii="Times New Roman" w:eastAsia="Times New Roman" w:hAnsi="Times New Roman" w:cs="Times New Roman"/>
          <w:sz w:val="24"/>
        </w:rPr>
      </w:pP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</w:rPr>
      </w:pPr>
      <w:r w:rsidRPr="00F563DA">
        <w:rPr>
          <w:rFonts w:ascii="Times New Roman" w:eastAsia="Times New Roman" w:hAnsi="Times New Roman" w:cs="Times New Roman"/>
          <w:sz w:val="24"/>
        </w:rPr>
        <w:t>Параллель 2- классов.</w:t>
      </w:r>
    </w:p>
    <w:tbl>
      <w:tblPr>
        <w:tblStyle w:val="19"/>
        <w:tblpPr w:leftFromText="180" w:rightFromText="180" w:vertAnchor="text" w:horzAnchor="margin" w:tblpXSpec="center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2152"/>
        <w:gridCol w:w="1784"/>
        <w:gridCol w:w="1818"/>
        <w:gridCol w:w="2126"/>
        <w:gridCol w:w="1843"/>
      </w:tblGrid>
      <w:tr w:rsidR="00F563DA" w:rsidRPr="00F563DA" w:rsidTr="00F563DA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испытуемых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  <w:tc>
          <w:tcPr>
            <w:tcW w:w="1784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F563DA" w:rsidRPr="00F563DA" w:rsidRDefault="00F563DA" w:rsidP="00F563DA">
            <w:pPr>
              <w:tabs>
                <w:tab w:val="left" w:pos="1861"/>
                <w:tab w:val="left" w:pos="1910"/>
              </w:tabs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</w:p>
        </w:tc>
      </w:tr>
      <w:tr w:rsidR="00F563DA" w:rsidRPr="00F563DA" w:rsidTr="00F563DA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Низкий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4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0,0%%</w:t>
            </w:r>
          </w:p>
        </w:tc>
        <w:tc>
          <w:tcPr>
            <w:tcW w:w="1818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0,0%</w:t>
            </w:r>
          </w:p>
        </w:tc>
        <w:tc>
          <w:tcPr>
            <w:tcW w:w="2126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2,4%</w:t>
            </w:r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4,8%</w:t>
            </w:r>
          </w:p>
        </w:tc>
      </w:tr>
      <w:tr w:rsidR="00F563DA" w:rsidRPr="00F563DA" w:rsidTr="00F563DA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lastRenderedPageBreak/>
              <w:t>Достаточный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4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69,1%</w:t>
            </w:r>
          </w:p>
        </w:tc>
        <w:tc>
          <w:tcPr>
            <w:tcW w:w="1818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78,6%</w:t>
            </w:r>
          </w:p>
        </w:tc>
        <w:tc>
          <w:tcPr>
            <w:tcW w:w="2126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42,9%</w:t>
            </w:r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61,9%</w:t>
            </w:r>
          </w:p>
        </w:tc>
      </w:tr>
      <w:tr w:rsidR="00F563DA" w:rsidRPr="00F563DA" w:rsidTr="00F563DA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4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31%</w:t>
            </w:r>
          </w:p>
        </w:tc>
        <w:tc>
          <w:tcPr>
            <w:tcW w:w="1818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21,4%</w:t>
            </w:r>
          </w:p>
        </w:tc>
        <w:tc>
          <w:tcPr>
            <w:tcW w:w="2126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54,8%</w:t>
            </w:r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33,3%  </w:t>
            </w:r>
          </w:p>
        </w:tc>
      </w:tr>
    </w:tbl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ind w:left="709" w:right="57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</w:rPr>
      </w:pPr>
      <w:r w:rsidRPr="00F563DA">
        <w:rPr>
          <w:rFonts w:ascii="Times New Roman" w:eastAsia="Times New Roman" w:hAnsi="Times New Roman" w:cs="Times New Roman"/>
          <w:sz w:val="24"/>
        </w:rPr>
        <w:t>Параллель 3- классов.</w:t>
      </w:r>
    </w:p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ind w:left="709" w:right="57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9"/>
        <w:tblpPr w:leftFromText="180" w:rightFromText="180" w:vertAnchor="text" w:horzAnchor="margin" w:tblpXSpec="center" w:tblpY="-44"/>
        <w:tblW w:w="0" w:type="auto"/>
        <w:tblLook w:val="04A0" w:firstRow="1" w:lastRow="0" w:firstColumn="1" w:lastColumn="0" w:noHBand="0" w:noVBand="1"/>
      </w:tblPr>
      <w:tblGrid>
        <w:gridCol w:w="2152"/>
        <w:gridCol w:w="1642"/>
        <w:gridCol w:w="1843"/>
        <w:gridCol w:w="2126"/>
        <w:gridCol w:w="1984"/>
      </w:tblGrid>
      <w:tr w:rsidR="00F563DA" w:rsidRPr="00F563DA" w:rsidTr="00AB3656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испытуемых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  <w:tc>
          <w:tcPr>
            <w:tcW w:w="1642" w:type="dxa"/>
          </w:tcPr>
          <w:p w:rsidR="00F563DA" w:rsidRPr="00F563DA" w:rsidRDefault="00F563DA" w:rsidP="00F563DA">
            <w:pPr>
              <w:tabs>
                <w:tab w:val="left" w:pos="1861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F563DA" w:rsidRPr="00F563DA" w:rsidRDefault="00F563DA" w:rsidP="00F563DA">
            <w:pPr>
              <w:tabs>
                <w:tab w:val="left" w:pos="1877"/>
                <w:tab w:val="left" w:pos="2018"/>
              </w:tabs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</w:p>
        </w:tc>
        <w:tc>
          <w:tcPr>
            <w:tcW w:w="1984" w:type="dxa"/>
          </w:tcPr>
          <w:p w:rsidR="00F563DA" w:rsidRPr="00F563DA" w:rsidRDefault="00F563DA" w:rsidP="00F563DA">
            <w:pPr>
              <w:tabs>
                <w:tab w:val="left" w:pos="1861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</w:p>
        </w:tc>
      </w:tr>
      <w:tr w:rsidR="00F563DA" w:rsidRPr="00F563DA" w:rsidTr="00AB3656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Низкий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1,5%%</w:t>
            </w:r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0,7%</w:t>
            </w:r>
          </w:p>
        </w:tc>
        <w:tc>
          <w:tcPr>
            <w:tcW w:w="2126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0,7%</w:t>
            </w:r>
          </w:p>
        </w:tc>
        <w:tc>
          <w:tcPr>
            <w:tcW w:w="1984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2,9%</w:t>
            </w:r>
          </w:p>
        </w:tc>
      </w:tr>
      <w:tr w:rsidR="00F563DA" w:rsidRPr="00F563DA" w:rsidTr="00AB3656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Достаточный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57,7%</w:t>
            </w:r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42,3%</w:t>
            </w:r>
          </w:p>
        </w:tc>
        <w:tc>
          <w:tcPr>
            <w:tcW w:w="2126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60,6%</w:t>
            </w:r>
          </w:p>
        </w:tc>
        <w:tc>
          <w:tcPr>
            <w:tcW w:w="1984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75,9%</w:t>
            </w:r>
          </w:p>
        </w:tc>
      </w:tr>
      <w:tr w:rsidR="00F563DA" w:rsidRPr="00F563DA" w:rsidTr="00AB3656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40,9%</w:t>
            </w:r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56,9%</w:t>
            </w:r>
          </w:p>
        </w:tc>
        <w:tc>
          <w:tcPr>
            <w:tcW w:w="2126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38,7%</w:t>
            </w:r>
          </w:p>
        </w:tc>
        <w:tc>
          <w:tcPr>
            <w:tcW w:w="1984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21,2%   </w:t>
            </w:r>
          </w:p>
        </w:tc>
      </w:tr>
    </w:tbl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right="570"/>
        <w:rPr>
          <w:rFonts w:ascii="Times New Roman" w:eastAsia="Times New Roman" w:hAnsi="Times New Roman" w:cs="Times New Roman"/>
          <w:b/>
          <w:sz w:val="24"/>
        </w:rPr>
      </w:pP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</w:rPr>
      </w:pPr>
      <w:r w:rsidRPr="00F563DA">
        <w:rPr>
          <w:rFonts w:ascii="Times New Roman" w:eastAsia="Times New Roman" w:hAnsi="Times New Roman" w:cs="Times New Roman"/>
          <w:sz w:val="24"/>
        </w:rPr>
        <w:t>Параллель 4- классов.</w:t>
      </w:r>
    </w:p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ind w:left="709" w:right="57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9"/>
        <w:tblpPr w:leftFromText="180" w:rightFromText="180" w:vertAnchor="text" w:horzAnchor="margin" w:tblpXSpec="center" w:tblpY="102"/>
        <w:tblW w:w="0" w:type="auto"/>
        <w:tblLayout w:type="fixed"/>
        <w:tblLook w:val="04A0" w:firstRow="1" w:lastRow="0" w:firstColumn="1" w:lastColumn="0" w:noHBand="0" w:noVBand="1"/>
      </w:tblPr>
      <w:tblGrid>
        <w:gridCol w:w="2152"/>
        <w:gridCol w:w="1500"/>
        <w:gridCol w:w="1843"/>
        <w:gridCol w:w="2126"/>
        <w:gridCol w:w="2268"/>
      </w:tblGrid>
      <w:tr w:rsidR="00F563DA" w:rsidRPr="00F563DA" w:rsidTr="00AB3656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испытуемых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  <w:tc>
          <w:tcPr>
            <w:tcW w:w="1500" w:type="dxa"/>
          </w:tcPr>
          <w:p w:rsidR="00F563DA" w:rsidRPr="00F563DA" w:rsidRDefault="00F563DA" w:rsidP="00F563DA">
            <w:pPr>
              <w:tabs>
                <w:tab w:val="left" w:pos="1861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</w:p>
        </w:tc>
        <w:tc>
          <w:tcPr>
            <w:tcW w:w="2268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</w:p>
        </w:tc>
      </w:tr>
      <w:tr w:rsidR="00F563DA" w:rsidRPr="00F563DA" w:rsidTr="00AB3656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Низкий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0,7%%</w:t>
            </w:r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0,0%</w:t>
            </w:r>
          </w:p>
        </w:tc>
        <w:tc>
          <w:tcPr>
            <w:tcW w:w="2126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10,3%</w:t>
            </w:r>
          </w:p>
        </w:tc>
        <w:tc>
          <w:tcPr>
            <w:tcW w:w="2268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0,0%</w:t>
            </w:r>
          </w:p>
        </w:tc>
      </w:tr>
      <w:tr w:rsidR="00F563DA" w:rsidRPr="00F563DA" w:rsidTr="00AB3656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Достаточный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47,8%</w:t>
            </w:r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71,3%</w:t>
            </w:r>
          </w:p>
        </w:tc>
        <w:tc>
          <w:tcPr>
            <w:tcW w:w="2126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55,9%</w:t>
            </w:r>
          </w:p>
        </w:tc>
        <w:tc>
          <w:tcPr>
            <w:tcW w:w="2268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72,8%</w:t>
            </w:r>
          </w:p>
        </w:tc>
      </w:tr>
      <w:tr w:rsidR="00F563DA" w:rsidRPr="00F563DA" w:rsidTr="00AB3656">
        <w:tc>
          <w:tcPr>
            <w:tcW w:w="2152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51,5%</w:t>
            </w:r>
          </w:p>
        </w:tc>
        <w:tc>
          <w:tcPr>
            <w:tcW w:w="184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28,7%</w:t>
            </w:r>
          </w:p>
        </w:tc>
        <w:tc>
          <w:tcPr>
            <w:tcW w:w="2126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33,8,%</w:t>
            </w:r>
          </w:p>
        </w:tc>
        <w:tc>
          <w:tcPr>
            <w:tcW w:w="2268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27,2%   </w:t>
            </w:r>
          </w:p>
        </w:tc>
      </w:tr>
    </w:tbl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ind w:left="-142" w:right="57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>Результаты обучающихся гимназии выше результатов по Российской Федерации.</w:t>
      </w:r>
    </w:p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ind w:left="-142" w:right="57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ind w:left="-142" w:right="57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результаты.</w:t>
      </w:r>
    </w:p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ind w:left="-142" w:right="57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Уровень сформированности </w:t>
      </w:r>
      <w:proofErr w:type="gramStart"/>
      <w:r w:rsidRPr="00F563DA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proofErr w:type="gram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учебных </w:t>
      </w:r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</w:rPr>
        <w:t>деуствий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</w:rPr>
        <w:t>, по параллелям.</w:t>
      </w:r>
    </w:p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ind w:left="-142" w:right="57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-142" w:right="570" w:firstLine="340"/>
        <w:rPr>
          <w:rFonts w:ascii="Times New Roman" w:eastAsia="Times New Roman" w:hAnsi="Times New Roman" w:cs="Times New Roman"/>
          <w:sz w:val="24"/>
        </w:rPr>
      </w:pPr>
      <w:r w:rsidRPr="00F563DA">
        <w:rPr>
          <w:rFonts w:ascii="Times New Roman" w:eastAsia="Times New Roman" w:hAnsi="Times New Roman" w:cs="Times New Roman"/>
          <w:sz w:val="24"/>
        </w:rPr>
        <w:t>Параллель 1- классов.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</w:rPr>
      </w:pPr>
    </w:p>
    <w:tbl>
      <w:tblPr>
        <w:tblStyle w:val="19"/>
        <w:tblW w:w="0" w:type="auto"/>
        <w:tblInd w:w="250" w:type="dxa"/>
        <w:tblLook w:val="04A0" w:firstRow="1" w:lastRow="0" w:firstColumn="1" w:lastColumn="0" w:noHBand="0" w:noVBand="1"/>
      </w:tblPr>
      <w:tblGrid>
        <w:gridCol w:w="2713"/>
        <w:gridCol w:w="2117"/>
        <w:gridCol w:w="2270"/>
        <w:gridCol w:w="2032"/>
      </w:tblGrid>
      <w:tr w:rsidR="00F563DA" w:rsidRPr="00F563DA" w:rsidTr="00F563DA">
        <w:tc>
          <w:tcPr>
            <w:tcW w:w="265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испытуемых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  <w:tc>
          <w:tcPr>
            <w:tcW w:w="2068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Низкий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(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сфомирован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1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Базовый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достаточный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(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творческий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F563DA" w:rsidRPr="00F563DA" w:rsidTr="00F563DA">
        <w:tc>
          <w:tcPr>
            <w:tcW w:w="265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8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1,7%</w:t>
            </w:r>
          </w:p>
        </w:tc>
        <w:tc>
          <w:tcPr>
            <w:tcW w:w="221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81,9%</w:t>
            </w:r>
          </w:p>
        </w:tc>
        <w:tc>
          <w:tcPr>
            <w:tcW w:w="1985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16,4%</w:t>
            </w:r>
          </w:p>
        </w:tc>
      </w:tr>
      <w:tr w:rsidR="00F563DA" w:rsidRPr="00F563DA" w:rsidTr="00F563DA">
        <w:tc>
          <w:tcPr>
            <w:tcW w:w="265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8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0,9%</w:t>
            </w:r>
          </w:p>
        </w:tc>
        <w:tc>
          <w:tcPr>
            <w:tcW w:w="221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86,2%</w:t>
            </w:r>
          </w:p>
        </w:tc>
        <w:tc>
          <w:tcPr>
            <w:tcW w:w="1985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12,9%</w:t>
            </w:r>
          </w:p>
        </w:tc>
      </w:tr>
      <w:tr w:rsidR="00F563DA" w:rsidRPr="00F563DA" w:rsidTr="00F563DA">
        <w:tc>
          <w:tcPr>
            <w:tcW w:w="265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8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0,0%</w:t>
            </w:r>
          </w:p>
        </w:tc>
        <w:tc>
          <w:tcPr>
            <w:tcW w:w="221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75%</w:t>
            </w:r>
          </w:p>
        </w:tc>
        <w:tc>
          <w:tcPr>
            <w:tcW w:w="1985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25,0%</w:t>
            </w:r>
          </w:p>
        </w:tc>
      </w:tr>
    </w:tbl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</w:rPr>
      </w:pPr>
      <w:r w:rsidRPr="00F563DA">
        <w:rPr>
          <w:rFonts w:ascii="Times New Roman" w:eastAsia="Times New Roman" w:hAnsi="Times New Roman" w:cs="Times New Roman"/>
          <w:sz w:val="24"/>
        </w:rPr>
        <w:t>Параллель 2- классов.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</w:rPr>
      </w:pPr>
    </w:p>
    <w:tbl>
      <w:tblPr>
        <w:tblStyle w:val="19"/>
        <w:tblW w:w="0" w:type="auto"/>
        <w:tblInd w:w="250" w:type="dxa"/>
        <w:tblLook w:val="04A0" w:firstRow="1" w:lastRow="0" w:firstColumn="1" w:lastColumn="0" w:noHBand="0" w:noVBand="1"/>
      </w:tblPr>
      <w:tblGrid>
        <w:gridCol w:w="2713"/>
        <w:gridCol w:w="1957"/>
        <w:gridCol w:w="2270"/>
        <w:gridCol w:w="1980"/>
      </w:tblGrid>
      <w:tr w:rsidR="00F563DA" w:rsidRPr="00F563DA" w:rsidTr="00F563DA">
        <w:tc>
          <w:tcPr>
            <w:tcW w:w="271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испытуемых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  <w:tc>
          <w:tcPr>
            <w:tcW w:w="195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Низкий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563DA" w:rsidRPr="00F563DA" w:rsidRDefault="00F563DA" w:rsidP="00F563DA">
            <w:pPr>
              <w:tabs>
                <w:tab w:val="left" w:pos="1861"/>
                <w:tab w:val="left" w:pos="1901"/>
              </w:tabs>
              <w:ind w:right="19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сфомирован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7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Базовый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достаточный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8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563DA" w:rsidRPr="00F563DA" w:rsidRDefault="00F563DA" w:rsidP="00F563DA">
            <w:pPr>
              <w:tabs>
                <w:tab w:val="left" w:pos="1861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творческий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F563DA" w:rsidRPr="00F563DA" w:rsidTr="00F563DA">
        <w:tc>
          <w:tcPr>
            <w:tcW w:w="271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2,4%</w:t>
            </w:r>
          </w:p>
        </w:tc>
        <w:tc>
          <w:tcPr>
            <w:tcW w:w="227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57,1%</w:t>
            </w:r>
          </w:p>
        </w:tc>
        <w:tc>
          <w:tcPr>
            <w:tcW w:w="198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40,5%</w:t>
            </w:r>
          </w:p>
        </w:tc>
      </w:tr>
      <w:tr w:rsidR="00F563DA" w:rsidRPr="00F563DA" w:rsidTr="00F563DA">
        <w:tc>
          <w:tcPr>
            <w:tcW w:w="271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  <w:proofErr w:type="spellEnd"/>
          </w:p>
        </w:tc>
        <w:tc>
          <w:tcPr>
            <w:tcW w:w="195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2,4%</w:t>
            </w:r>
          </w:p>
        </w:tc>
        <w:tc>
          <w:tcPr>
            <w:tcW w:w="227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78,6%</w:t>
            </w:r>
          </w:p>
        </w:tc>
        <w:tc>
          <w:tcPr>
            <w:tcW w:w="198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19,1%</w:t>
            </w:r>
          </w:p>
        </w:tc>
      </w:tr>
      <w:tr w:rsidR="00F563DA" w:rsidRPr="00F563DA" w:rsidTr="00F563DA">
        <w:tc>
          <w:tcPr>
            <w:tcW w:w="271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proofErr w:type="spellEnd"/>
          </w:p>
        </w:tc>
        <w:tc>
          <w:tcPr>
            <w:tcW w:w="195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2,4%</w:t>
            </w:r>
          </w:p>
        </w:tc>
        <w:tc>
          <w:tcPr>
            <w:tcW w:w="227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78,6%</w:t>
            </w:r>
          </w:p>
        </w:tc>
        <w:tc>
          <w:tcPr>
            <w:tcW w:w="198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19,1%</w:t>
            </w:r>
          </w:p>
        </w:tc>
      </w:tr>
      <w:tr w:rsidR="00F563DA" w:rsidRPr="00F563DA" w:rsidTr="00F563DA">
        <w:tc>
          <w:tcPr>
            <w:tcW w:w="271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2,4%</w:t>
            </w:r>
          </w:p>
        </w:tc>
        <w:tc>
          <w:tcPr>
            <w:tcW w:w="227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78,6%</w:t>
            </w:r>
          </w:p>
        </w:tc>
        <w:tc>
          <w:tcPr>
            <w:tcW w:w="198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19,1%</w:t>
            </w:r>
          </w:p>
        </w:tc>
      </w:tr>
    </w:tbl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ind w:left="709" w:right="57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</w:rPr>
      </w:pPr>
      <w:r w:rsidRPr="00F563DA">
        <w:rPr>
          <w:rFonts w:ascii="Times New Roman" w:eastAsia="Times New Roman" w:hAnsi="Times New Roman" w:cs="Times New Roman"/>
          <w:sz w:val="24"/>
        </w:rPr>
        <w:t>Параллель 3- классов.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</w:rPr>
      </w:pPr>
    </w:p>
    <w:tbl>
      <w:tblPr>
        <w:tblStyle w:val="19"/>
        <w:tblW w:w="0" w:type="auto"/>
        <w:tblInd w:w="250" w:type="dxa"/>
        <w:tblLook w:val="04A0" w:firstRow="1" w:lastRow="0" w:firstColumn="1" w:lastColumn="0" w:noHBand="0" w:noVBand="1"/>
      </w:tblPr>
      <w:tblGrid>
        <w:gridCol w:w="2713"/>
        <w:gridCol w:w="2117"/>
        <w:gridCol w:w="2270"/>
        <w:gridCol w:w="1820"/>
      </w:tblGrid>
      <w:tr w:rsidR="00F563DA" w:rsidRPr="00F563DA" w:rsidTr="00F563DA">
        <w:tc>
          <w:tcPr>
            <w:tcW w:w="271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испытуемых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563DA">
              <w:rPr>
                <w:rFonts w:ascii="Times New Roman" w:eastAsia="Times New Roman" w:hAnsi="Times New Roman" w:cs="Times New Roman"/>
                <w:sz w:val="24"/>
              </w:rPr>
              <w:lastRenderedPageBreak/>
              <w:t>ОО</w:t>
            </w:r>
          </w:p>
        </w:tc>
        <w:tc>
          <w:tcPr>
            <w:tcW w:w="211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lastRenderedPageBreak/>
              <w:t>Низкий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(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сфомирован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7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Базовый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достаточный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2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563DA" w:rsidRPr="00F563DA" w:rsidRDefault="00F563DA" w:rsidP="00F563DA">
            <w:pPr>
              <w:tabs>
                <w:tab w:val="left" w:pos="1876"/>
              </w:tabs>
              <w:ind w:right="-13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творческий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F563DA" w:rsidRPr="00F563DA" w:rsidTr="00F563DA">
        <w:tc>
          <w:tcPr>
            <w:tcW w:w="271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lastRenderedPageBreak/>
              <w:t>Личностные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1,5%</w:t>
            </w:r>
          </w:p>
        </w:tc>
        <w:tc>
          <w:tcPr>
            <w:tcW w:w="227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78,1%</w:t>
            </w:r>
          </w:p>
        </w:tc>
        <w:tc>
          <w:tcPr>
            <w:tcW w:w="182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20,4%</w:t>
            </w:r>
          </w:p>
        </w:tc>
      </w:tr>
      <w:tr w:rsidR="00F563DA" w:rsidRPr="00F563DA" w:rsidTr="00F563DA">
        <w:tc>
          <w:tcPr>
            <w:tcW w:w="271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  <w:proofErr w:type="spellEnd"/>
          </w:p>
        </w:tc>
        <w:tc>
          <w:tcPr>
            <w:tcW w:w="211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2,2%</w:t>
            </w:r>
          </w:p>
        </w:tc>
        <w:tc>
          <w:tcPr>
            <w:tcW w:w="227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80,3%</w:t>
            </w:r>
          </w:p>
        </w:tc>
        <w:tc>
          <w:tcPr>
            <w:tcW w:w="182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17,5%</w:t>
            </w:r>
          </w:p>
        </w:tc>
      </w:tr>
      <w:tr w:rsidR="00F563DA" w:rsidRPr="00F563DA" w:rsidTr="00F563DA">
        <w:tc>
          <w:tcPr>
            <w:tcW w:w="271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proofErr w:type="spellEnd"/>
          </w:p>
        </w:tc>
        <w:tc>
          <w:tcPr>
            <w:tcW w:w="211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1,5%</w:t>
            </w:r>
          </w:p>
        </w:tc>
        <w:tc>
          <w:tcPr>
            <w:tcW w:w="227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83,2%</w:t>
            </w:r>
          </w:p>
        </w:tc>
        <w:tc>
          <w:tcPr>
            <w:tcW w:w="182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15,3%</w:t>
            </w:r>
          </w:p>
        </w:tc>
      </w:tr>
      <w:tr w:rsidR="00F563DA" w:rsidRPr="00F563DA" w:rsidTr="00F563DA">
        <w:tc>
          <w:tcPr>
            <w:tcW w:w="271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2,2%</w:t>
            </w:r>
          </w:p>
        </w:tc>
        <w:tc>
          <w:tcPr>
            <w:tcW w:w="227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80,3%</w:t>
            </w:r>
          </w:p>
        </w:tc>
        <w:tc>
          <w:tcPr>
            <w:tcW w:w="182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17,5%</w:t>
            </w:r>
          </w:p>
        </w:tc>
      </w:tr>
    </w:tbl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ind w:left="709" w:right="57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563DA">
        <w:rPr>
          <w:rFonts w:ascii="Times New Roman" w:eastAsia="Times New Roman" w:hAnsi="Times New Roman" w:cs="Times New Roman"/>
          <w:sz w:val="24"/>
        </w:rPr>
        <w:t>Параллель 4- классов.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</w:rPr>
      </w:pPr>
    </w:p>
    <w:tbl>
      <w:tblPr>
        <w:tblStyle w:val="19"/>
        <w:tblW w:w="0" w:type="auto"/>
        <w:tblInd w:w="250" w:type="dxa"/>
        <w:tblLook w:val="04A0" w:firstRow="1" w:lastRow="0" w:firstColumn="1" w:lastColumn="0" w:noHBand="0" w:noVBand="1"/>
      </w:tblPr>
      <w:tblGrid>
        <w:gridCol w:w="2713"/>
        <w:gridCol w:w="2117"/>
        <w:gridCol w:w="2270"/>
        <w:gridCol w:w="1820"/>
      </w:tblGrid>
      <w:tr w:rsidR="00F563DA" w:rsidRPr="00F563DA" w:rsidTr="00F563DA">
        <w:tc>
          <w:tcPr>
            <w:tcW w:w="271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испытуемых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  <w:tc>
          <w:tcPr>
            <w:tcW w:w="211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Низкий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(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сфомирован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7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Базовый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достаточный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2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563DA" w:rsidRPr="00F563DA" w:rsidRDefault="00F563DA" w:rsidP="00F563DA">
            <w:pPr>
              <w:tabs>
                <w:tab w:val="left" w:pos="1861"/>
              </w:tabs>
              <w:ind w:right="-13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творческий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F563DA" w:rsidRPr="00F563DA" w:rsidTr="00F563DA">
        <w:tc>
          <w:tcPr>
            <w:tcW w:w="271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0,0%</w:t>
            </w:r>
          </w:p>
        </w:tc>
        <w:tc>
          <w:tcPr>
            <w:tcW w:w="227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82,4%</w:t>
            </w:r>
          </w:p>
        </w:tc>
        <w:tc>
          <w:tcPr>
            <w:tcW w:w="182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17,7%</w:t>
            </w:r>
          </w:p>
        </w:tc>
      </w:tr>
      <w:tr w:rsidR="00F563DA" w:rsidRPr="00F563DA" w:rsidTr="00F563DA">
        <w:tc>
          <w:tcPr>
            <w:tcW w:w="271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  <w:proofErr w:type="spellEnd"/>
          </w:p>
        </w:tc>
        <w:tc>
          <w:tcPr>
            <w:tcW w:w="211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0,0%</w:t>
            </w:r>
          </w:p>
        </w:tc>
        <w:tc>
          <w:tcPr>
            <w:tcW w:w="227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68%</w:t>
            </w:r>
          </w:p>
        </w:tc>
        <w:tc>
          <w:tcPr>
            <w:tcW w:w="182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31,6%</w:t>
            </w:r>
          </w:p>
        </w:tc>
      </w:tr>
      <w:tr w:rsidR="00F563DA" w:rsidRPr="00F563DA" w:rsidTr="00F563DA">
        <w:tc>
          <w:tcPr>
            <w:tcW w:w="271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proofErr w:type="spellEnd"/>
          </w:p>
        </w:tc>
        <w:tc>
          <w:tcPr>
            <w:tcW w:w="211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0,0%</w:t>
            </w:r>
          </w:p>
        </w:tc>
        <w:tc>
          <w:tcPr>
            <w:tcW w:w="227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83,1%</w:t>
            </w:r>
          </w:p>
        </w:tc>
        <w:tc>
          <w:tcPr>
            <w:tcW w:w="182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16,9%</w:t>
            </w:r>
          </w:p>
        </w:tc>
      </w:tr>
      <w:tr w:rsidR="00F563DA" w:rsidRPr="00F563DA" w:rsidTr="00F563DA">
        <w:tc>
          <w:tcPr>
            <w:tcW w:w="2713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7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0,0%</w:t>
            </w:r>
          </w:p>
        </w:tc>
        <w:tc>
          <w:tcPr>
            <w:tcW w:w="227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68,45</w:t>
            </w:r>
          </w:p>
        </w:tc>
        <w:tc>
          <w:tcPr>
            <w:tcW w:w="1820" w:type="dxa"/>
          </w:tcPr>
          <w:p w:rsidR="00F563DA" w:rsidRPr="00F563DA" w:rsidRDefault="00F563DA" w:rsidP="00F563DA">
            <w:pPr>
              <w:tabs>
                <w:tab w:val="left" w:pos="1861"/>
              </w:tabs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</w:rPr>
              <w:t>31,6%</w:t>
            </w:r>
          </w:p>
        </w:tc>
      </w:tr>
    </w:tbl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142" w:righ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>По результатам проведённого исследования «</w:t>
      </w:r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</w:rPr>
        <w:t>Политоринг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– 2023-2024» можно утверждать, что уч-ся ОГБОУ «Гимназия №1 </w:t>
      </w:r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</w:rPr>
        <w:t>им.В.И.Ленина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</w:rPr>
        <w:t>» образовательные программы освоили, и они являются надёжными.</w:t>
      </w:r>
    </w:p>
    <w:p w:rsidR="00F563DA" w:rsidRPr="00F563DA" w:rsidRDefault="00F563DA" w:rsidP="00F563DA">
      <w:pPr>
        <w:widowControl w:val="0"/>
        <w:tabs>
          <w:tab w:val="left" w:pos="1861"/>
        </w:tabs>
        <w:autoSpaceDE w:val="0"/>
        <w:autoSpaceDN w:val="0"/>
        <w:spacing w:after="0" w:line="240" w:lineRule="auto"/>
        <w:ind w:left="709" w:right="570" w:firstLine="340"/>
        <w:rPr>
          <w:rFonts w:ascii="Times New Roman" w:eastAsia="Times New Roman" w:hAnsi="Times New Roman" w:cs="Times New Roman"/>
          <w:sz w:val="24"/>
          <w:szCs w:val="24"/>
        </w:rPr>
      </w:pPr>
    </w:p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аттестации по итогам 2023-2024 учебного года в 5-8 классах</w:t>
      </w:r>
    </w:p>
    <w:tbl>
      <w:tblPr>
        <w:tblpPr w:leftFromText="180" w:rightFromText="180" w:vertAnchor="text" w:horzAnchor="margin" w:tblpXSpec="center" w:tblpY="223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"/>
        <w:gridCol w:w="1212"/>
        <w:gridCol w:w="987"/>
        <w:gridCol w:w="993"/>
        <w:gridCol w:w="992"/>
        <w:gridCol w:w="992"/>
        <w:gridCol w:w="1477"/>
        <w:gridCol w:w="992"/>
        <w:gridCol w:w="1202"/>
      </w:tblGrid>
      <w:tr w:rsidR="00F563DA" w:rsidRPr="00F563DA" w:rsidTr="00AB3656">
        <w:trPr>
          <w:trHeight w:val="900"/>
        </w:trPr>
        <w:tc>
          <w:tcPr>
            <w:tcW w:w="915" w:type="dxa"/>
            <w:vAlign w:val="center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12" w:type="dxa"/>
            <w:vAlign w:val="center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987" w:type="dxa"/>
            <w:vAlign w:val="center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77" w:type="dxa"/>
            <w:vAlign w:val="center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992" w:type="dxa"/>
            <w:vAlign w:val="center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proofErr w:type="gramStart"/>
            <w:r w:rsidRPr="00F563D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КЗ</w:t>
            </w:r>
            <w:proofErr w:type="gramEnd"/>
            <w:r w:rsidRPr="00F563D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202" w:type="dxa"/>
            <w:vAlign w:val="center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СОУ, %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68,1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61,4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62,4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 Г</w:t>
            </w:r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63,1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70,3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69,1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5-ые</w:t>
            </w:r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65,8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65,7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66,2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65,9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67,3</w:t>
            </w:r>
          </w:p>
        </w:tc>
      </w:tr>
      <w:tr w:rsidR="00F563DA" w:rsidRPr="00F563DA" w:rsidTr="00AB3656">
        <w:trPr>
          <w:trHeight w:val="352"/>
        </w:trPr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6Д</w:t>
            </w:r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55,4</w:t>
            </w:r>
          </w:p>
        </w:tc>
      </w:tr>
      <w:tr w:rsidR="00F563DA" w:rsidRPr="00F563DA" w:rsidTr="00AB3656">
        <w:trPr>
          <w:trHeight w:val="288"/>
        </w:trPr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65,0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6-ые</w:t>
            </w:r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64,3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63,9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53,9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64,6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 Г</w:t>
            </w:r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50,9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50,9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49,3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lastRenderedPageBreak/>
              <w:t>7-ые</w:t>
            </w:r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56,0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64,6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50,2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49,0</w:t>
            </w:r>
          </w:p>
        </w:tc>
      </w:tr>
      <w:tr w:rsidR="00F563DA" w:rsidRPr="00F563DA" w:rsidTr="00AB3656">
        <w:trPr>
          <w:trHeight w:val="210"/>
        </w:trPr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8 Г</w:t>
            </w:r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50,6</w:t>
            </w:r>
          </w:p>
        </w:tc>
      </w:tr>
      <w:tr w:rsidR="00F563DA" w:rsidRPr="00F563DA" w:rsidTr="00AB3656">
        <w:trPr>
          <w:trHeight w:val="105"/>
        </w:trPr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45,0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8-ые</w:t>
            </w:r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52,3</w:t>
            </w:r>
          </w:p>
        </w:tc>
      </w:tr>
      <w:tr w:rsidR="00F563DA" w:rsidRPr="00F563DA" w:rsidTr="00AB3656">
        <w:tc>
          <w:tcPr>
            <w:tcW w:w="91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98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7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202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60,0</w:t>
            </w:r>
          </w:p>
        </w:tc>
      </w:tr>
    </w:tbl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3DA" w:rsidRPr="00F563DA" w:rsidRDefault="00F563DA" w:rsidP="00F563DA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>Сопоставляя итоговые данные с результатами 2022-2023 учебного года, можно сделать следующие выводы:</w:t>
      </w:r>
    </w:p>
    <w:p w:rsidR="00F563DA" w:rsidRPr="00F563DA" w:rsidRDefault="00F563DA" w:rsidP="00F563DA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>Параллели 5 – 8 классов этого года имеют, к сожалению, более низкие показатели качества успеваемости в сравнении с прошлым учебным годом. Качество образования в 5-8 классах снизилось на 4,8%.</w:t>
      </w:r>
    </w:p>
    <w:p w:rsidR="00F563DA" w:rsidRPr="00F563DA" w:rsidRDefault="00F563DA" w:rsidP="00F563DA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>Количество отличников в сравнении с 2022-2023 уч. годом уменьшилось на 6 обучающихся, а качество знаний с 64,9% (2022-2023 уч. год) уменьшилось до 60% (2023-2024 уч. год).</w:t>
      </w:r>
    </w:p>
    <w:p w:rsidR="00F563DA" w:rsidRPr="00F563DA" w:rsidRDefault="00F563DA" w:rsidP="00F563DA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>Снижение количества отличников говорит о недостаточном внимании педагогического коллектива к работе, как с одаренными детьми, так и с детьми, требующими внимания.</w:t>
      </w:r>
    </w:p>
    <w:p w:rsidR="00F563DA" w:rsidRPr="00F563DA" w:rsidRDefault="00F563DA" w:rsidP="00F563D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3DA" w:rsidRPr="00F563DA" w:rsidRDefault="00F563DA" w:rsidP="00F563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2. Степень </w:t>
      </w:r>
      <w:proofErr w:type="spellStart"/>
      <w:r w:rsidRPr="00F563D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обученности</w:t>
      </w:r>
      <w:proofErr w:type="spellEnd"/>
      <w:r w:rsidRPr="00F56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качество знаний </w:t>
      </w:r>
    </w:p>
    <w:p w:rsidR="00F563DA" w:rsidRPr="00F563DA" w:rsidRDefault="00F563DA" w:rsidP="00F563D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b/>
          <w:bCs/>
          <w:sz w:val="24"/>
          <w:szCs w:val="24"/>
        </w:rPr>
        <w:t>в сравнении с 2022-2023 учебным годом</w:t>
      </w:r>
    </w:p>
    <w:tbl>
      <w:tblPr>
        <w:tblW w:w="949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803"/>
        <w:gridCol w:w="804"/>
        <w:gridCol w:w="803"/>
        <w:gridCol w:w="803"/>
        <w:gridCol w:w="804"/>
        <w:gridCol w:w="803"/>
        <w:gridCol w:w="845"/>
        <w:gridCol w:w="853"/>
        <w:gridCol w:w="989"/>
        <w:gridCol w:w="993"/>
      </w:tblGrid>
      <w:tr w:rsidR="00F563DA" w:rsidRPr="00F563DA" w:rsidTr="00876B2C">
        <w:tc>
          <w:tcPr>
            <w:tcW w:w="2600" w:type="dxa"/>
            <w:gridSpan w:val="3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606" w:type="dxa"/>
            <w:gridSpan w:val="2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6-е классы</w:t>
            </w:r>
          </w:p>
        </w:tc>
        <w:tc>
          <w:tcPr>
            <w:tcW w:w="1607" w:type="dxa"/>
            <w:gridSpan w:val="2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1698" w:type="dxa"/>
            <w:gridSpan w:val="2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8-ые классы</w:t>
            </w:r>
          </w:p>
        </w:tc>
        <w:tc>
          <w:tcPr>
            <w:tcW w:w="1982" w:type="dxa"/>
            <w:gridSpan w:val="2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Итого</w:t>
            </w:r>
          </w:p>
        </w:tc>
      </w:tr>
      <w:tr w:rsidR="00F563DA" w:rsidRPr="00F563DA" w:rsidTr="00876B2C">
        <w:tc>
          <w:tcPr>
            <w:tcW w:w="993" w:type="dxa"/>
            <w:vMerge w:val="restart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4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</w:t>
            </w: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04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</w:t>
            </w: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89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</w:t>
            </w: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  <w:t>3</w:t>
            </w:r>
          </w:p>
        </w:tc>
      </w:tr>
      <w:tr w:rsidR="00F563DA" w:rsidRPr="00F563DA" w:rsidTr="00876B2C">
        <w:tc>
          <w:tcPr>
            <w:tcW w:w="993" w:type="dxa"/>
            <w:vMerge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4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</w:t>
            </w: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4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9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2024</w:t>
            </w:r>
          </w:p>
        </w:tc>
      </w:tr>
      <w:tr w:rsidR="00F563DA" w:rsidRPr="00F563DA" w:rsidTr="00876B2C"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КЗ</w:t>
            </w:r>
            <w:proofErr w:type="gramEnd"/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804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4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84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5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9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63,9</w:t>
            </w:r>
          </w:p>
        </w:tc>
      </w:tr>
      <w:tr w:rsidR="00F563DA" w:rsidRPr="00F563DA" w:rsidTr="00876B2C"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СОУ%</w:t>
            </w: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804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65</w:t>
            </w: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  <w:t>,8</w:t>
            </w: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804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80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5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989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60</w:t>
            </w:r>
          </w:p>
        </w:tc>
      </w:tr>
    </w:tbl>
    <w:p w:rsidR="00F563DA" w:rsidRPr="00F563DA" w:rsidRDefault="00F563DA" w:rsidP="00F563DA">
      <w:pPr>
        <w:widowControl w:val="0"/>
        <w:autoSpaceDE w:val="0"/>
        <w:autoSpaceDN w:val="0"/>
        <w:spacing w:before="69" w:after="0" w:line="237" w:lineRule="auto"/>
        <w:ind w:right="6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3DA" w:rsidRPr="00F563DA" w:rsidRDefault="00F563DA" w:rsidP="00876B2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3DA">
        <w:rPr>
          <w:rFonts w:ascii="Times New Roman" w:eastAsia="Calibri" w:hAnsi="Times New Roman" w:cs="Times New Roman"/>
          <w:sz w:val="24"/>
          <w:szCs w:val="24"/>
        </w:rPr>
        <w:t xml:space="preserve">В 2024 году 152 выпускника 9-х классов согласно действующему законодательству Российской Федерации в сфере образования проходили государственную итоговую аттестацию в форме основного государственного экзамена по четырем предметам: русскому языку и математике (обязательные предметы) и по двум предметам, которые выпускники выбирали самостоятельно по своему желанию. </w:t>
      </w:r>
    </w:p>
    <w:p w:rsidR="00F563DA" w:rsidRPr="00F563DA" w:rsidRDefault="00F563DA" w:rsidP="00876B2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3DA">
        <w:rPr>
          <w:rFonts w:ascii="Times New Roman" w:eastAsia="Calibri" w:hAnsi="Times New Roman" w:cs="Times New Roman"/>
          <w:sz w:val="24"/>
          <w:szCs w:val="24"/>
        </w:rPr>
        <w:t xml:space="preserve">Два обязательных предмета сдавали выпускницы 9 классов Богоявленская М. (9Б) и </w:t>
      </w:r>
      <w:proofErr w:type="spellStart"/>
      <w:r w:rsidRPr="00F563DA">
        <w:rPr>
          <w:rFonts w:ascii="Times New Roman" w:eastAsia="Calibri" w:hAnsi="Times New Roman" w:cs="Times New Roman"/>
          <w:sz w:val="24"/>
          <w:szCs w:val="24"/>
        </w:rPr>
        <w:t>Салина</w:t>
      </w:r>
      <w:proofErr w:type="spellEnd"/>
      <w:r w:rsidRPr="00F563DA">
        <w:rPr>
          <w:rFonts w:ascii="Times New Roman" w:eastAsia="Calibri" w:hAnsi="Times New Roman" w:cs="Times New Roman"/>
          <w:sz w:val="24"/>
          <w:szCs w:val="24"/>
        </w:rPr>
        <w:t xml:space="preserve"> М.(9Д) на основании наличия документов, дающих право прохождения ГИА по двум обязательным предметам, согласно Положению о прохождении государственной итоговой аттестации об основном общем образовании.</w:t>
      </w:r>
    </w:p>
    <w:p w:rsidR="00F563DA" w:rsidRPr="00F563DA" w:rsidRDefault="00F563DA" w:rsidP="00F5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40684342"/>
    </w:p>
    <w:p w:rsidR="00F563DA" w:rsidRPr="00F563DA" w:rsidRDefault="00F563DA" w:rsidP="00F563D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63DA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ОГЭ по обязательным предметам в 2024 году</w:t>
      </w:r>
    </w:p>
    <w:bookmarkEnd w:id="0"/>
    <w:p w:rsidR="00F563DA" w:rsidRPr="00F563DA" w:rsidRDefault="00F563DA" w:rsidP="00F563D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9"/>
        <w:tblW w:w="7513" w:type="dxa"/>
        <w:tblInd w:w="1773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993"/>
        <w:gridCol w:w="992"/>
        <w:gridCol w:w="992"/>
      </w:tblGrid>
      <w:tr w:rsidR="00F563DA" w:rsidRPr="00F563DA" w:rsidTr="00AB3656">
        <w:tc>
          <w:tcPr>
            <w:tcW w:w="1560" w:type="dxa"/>
            <w:vMerge w:val="restart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  <w:proofErr w:type="spellEnd"/>
          </w:p>
        </w:tc>
        <w:tc>
          <w:tcPr>
            <w:tcW w:w="2976" w:type="dxa"/>
            <w:vMerge w:val="restart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F563DA" w:rsidRPr="00F563DA" w:rsidRDefault="00F563DA" w:rsidP="00F56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ОГБОУ </w:t>
            </w:r>
          </w:p>
          <w:p w:rsidR="00F563DA" w:rsidRPr="00F563DA" w:rsidRDefault="00F563DA" w:rsidP="00F56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Гимназия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F563DA" w:rsidRPr="00F563DA" w:rsidTr="00AB3656">
        <w:tc>
          <w:tcPr>
            <w:tcW w:w="1560" w:type="dxa"/>
            <w:vMerge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F563DA" w:rsidRPr="00F563DA" w:rsidTr="00AB3656">
        <w:tc>
          <w:tcPr>
            <w:tcW w:w="1560" w:type="dxa"/>
            <w:vMerge w:val="restart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F563DA" w:rsidRPr="00F563DA" w:rsidRDefault="00F563DA" w:rsidP="00F56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563DA" w:rsidRPr="00F563DA" w:rsidTr="00AB3656">
        <w:tc>
          <w:tcPr>
            <w:tcW w:w="1560" w:type="dxa"/>
            <w:vMerge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563DA" w:rsidRPr="00F563DA" w:rsidRDefault="00F563DA" w:rsidP="00F56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F563DA" w:rsidRPr="00F563DA" w:rsidTr="00AB3656">
        <w:tc>
          <w:tcPr>
            <w:tcW w:w="1560" w:type="dxa"/>
            <w:vMerge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563DA" w:rsidRPr="00F563DA" w:rsidRDefault="00F563DA" w:rsidP="00F56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отметки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</w:t>
            </w:r>
          </w:p>
        </w:tc>
      </w:tr>
      <w:tr w:rsidR="00F563DA" w:rsidRPr="00F563DA" w:rsidTr="00AB3656">
        <w:tc>
          <w:tcPr>
            <w:tcW w:w="1560" w:type="dxa"/>
            <w:vMerge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Первичный макс. балл/ Кол-во выпускников с макс. баллом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33/12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33/6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33/9</w:t>
            </w:r>
          </w:p>
        </w:tc>
      </w:tr>
      <w:tr w:rsidR="00F563DA" w:rsidRPr="00F563DA" w:rsidTr="00AB3656">
        <w:tc>
          <w:tcPr>
            <w:tcW w:w="1560" w:type="dxa"/>
            <w:vMerge w:val="restart"/>
          </w:tcPr>
          <w:p w:rsidR="00F563DA" w:rsidRPr="00F563DA" w:rsidRDefault="00F563DA" w:rsidP="00F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</w:p>
          <w:p w:rsidR="00F563DA" w:rsidRPr="00F563DA" w:rsidRDefault="00F563DA" w:rsidP="00F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563DA" w:rsidRPr="00F563DA" w:rsidRDefault="00F563DA" w:rsidP="00F5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F563DA" w:rsidRPr="00F563DA" w:rsidRDefault="00F563DA" w:rsidP="00F56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563DA" w:rsidRPr="00F563DA" w:rsidTr="00AB3656">
        <w:tc>
          <w:tcPr>
            <w:tcW w:w="1560" w:type="dxa"/>
            <w:vMerge/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563DA" w:rsidRPr="00F563DA" w:rsidRDefault="00F563DA" w:rsidP="00F56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F563DA" w:rsidRPr="00F563DA" w:rsidTr="00AB3656">
        <w:tc>
          <w:tcPr>
            <w:tcW w:w="1560" w:type="dxa"/>
            <w:vMerge/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563DA" w:rsidRPr="00F563DA" w:rsidRDefault="00F563DA" w:rsidP="00F56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отметки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</w:tr>
      <w:tr w:rsidR="00F563DA" w:rsidRPr="00F563DA" w:rsidTr="00AB3656">
        <w:tc>
          <w:tcPr>
            <w:tcW w:w="1560" w:type="dxa"/>
            <w:vMerge/>
          </w:tcPr>
          <w:p w:rsidR="00F563DA" w:rsidRPr="00F563DA" w:rsidRDefault="00F563DA" w:rsidP="00F563D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Первичный макс. балл/ Кол-во выпускников с макс. баллом</w:t>
            </w:r>
          </w:p>
        </w:tc>
        <w:tc>
          <w:tcPr>
            <w:tcW w:w="993" w:type="dxa"/>
          </w:tcPr>
          <w:p w:rsidR="00F563DA" w:rsidRPr="00F563DA" w:rsidRDefault="00F563DA" w:rsidP="00F563D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31/0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</w:t>
            </w:r>
          </w:p>
        </w:tc>
        <w:tc>
          <w:tcPr>
            <w:tcW w:w="992" w:type="dxa"/>
          </w:tcPr>
          <w:p w:rsidR="00F563DA" w:rsidRPr="00F563DA" w:rsidRDefault="00F563DA" w:rsidP="00F563D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</w:t>
            </w:r>
          </w:p>
        </w:tc>
      </w:tr>
    </w:tbl>
    <w:p w:rsidR="00F563DA" w:rsidRPr="00F563DA" w:rsidRDefault="00F563DA" w:rsidP="0087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3DA" w:rsidRPr="00F563DA" w:rsidRDefault="00F563DA" w:rsidP="0087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При прохождении государственной итоговой аттестации по обязательным предметам с первого раза не смогли преодолеть минимальный порог 4 выпускника 9-х классов (три ученика по математике и одна ученица – по русскому языку). </w:t>
      </w:r>
    </w:p>
    <w:p w:rsidR="00F563DA" w:rsidRPr="00F563DA" w:rsidRDefault="00F563DA" w:rsidP="0087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>При повторной сдаче ОГЭ по русскому языку в резервный срок преодолела минимальный порог Иванова Д. (9Г, отметка -4).</w:t>
      </w:r>
    </w:p>
    <w:p w:rsidR="00F563DA" w:rsidRPr="00F563DA" w:rsidRDefault="00F563DA" w:rsidP="0087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2038488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При повторной сдаче ОГЭ по математике в резервный срок преодолели минимальный порог Мастрюкова Софья (9Б, </w:t>
      </w:r>
      <w:bookmarkStart w:id="2" w:name="_Hlk172038439"/>
      <w:r w:rsidRPr="00F563DA">
        <w:rPr>
          <w:rFonts w:ascii="Times New Roman" w:eastAsia="Times New Roman" w:hAnsi="Times New Roman" w:cs="Times New Roman"/>
          <w:sz w:val="24"/>
          <w:szCs w:val="24"/>
        </w:rPr>
        <w:t>отметка -3</w:t>
      </w:r>
      <w:bookmarkEnd w:id="2"/>
      <w:r w:rsidRPr="00F563DA">
        <w:rPr>
          <w:rFonts w:ascii="Times New Roman" w:eastAsia="Times New Roman" w:hAnsi="Times New Roman" w:cs="Times New Roman"/>
          <w:sz w:val="24"/>
          <w:szCs w:val="24"/>
        </w:rPr>
        <w:t>),</w:t>
      </w:r>
      <w:bookmarkEnd w:id="1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Новиков Георгий (9В, отметка -3); </w:t>
      </w:r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</w:rPr>
        <w:t>Болотов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Тимофей (9Д, отметка -4).</w:t>
      </w:r>
    </w:p>
    <w:p w:rsidR="00F563DA" w:rsidRPr="00F563DA" w:rsidRDefault="00F563DA" w:rsidP="0087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3DA">
        <w:rPr>
          <w:rFonts w:ascii="Times New Roman" w:eastAsia="Calibri" w:hAnsi="Times New Roman" w:cs="Times New Roman"/>
          <w:sz w:val="24"/>
          <w:szCs w:val="24"/>
        </w:rPr>
        <w:t xml:space="preserve">По сравнению с предыдущим учебным годом коэффициент образования выпускников 9 классов по русскому языку понизился на 11,6%, средний показатель отметки – на 0,19 балла, по математики качество знаний и средний балл отметки остались практически прежними (увеличение </w:t>
      </w:r>
      <w:proofErr w:type="gramStart"/>
      <w:r w:rsidRPr="00F563DA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F563DA">
        <w:rPr>
          <w:rFonts w:ascii="Times New Roman" w:eastAsia="Calibri" w:hAnsi="Times New Roman" w:cs="Times New Roman"/>
          <w:sz w:val="24"/>
          <w:szCs w:val="24"/>
        </w:rPr>
        <w:t xml:space="preserve"> произошло на 0,1%, а среднего балла – на 0,01). Но при этом на 50% увеличилось количество </w:t>
      </w:r>
      <w:proofErr w:type="gramStart"/>
      <w:r w:rsidRPr="00F563D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563DA">
        <w:rPr>
          <w:rFonts w:ascii="Times New Roman" w:eastAsia="Calibri" w:hAnsi="Times New Roman" w:cs="Times New Roman"/>
          <w:sz w:val="24"/>
          <w:szCs w:val="24"/>
        </w:rPr>
        <w:t xml:space="preserve">, получивших максимальный балл по русскому языку, а по математике данный показатель уменьшился на 66,7%. </w:t>
      </w:r>
    </w:p>
    <w:p w:rsidR="00F563DA" w:rsidRPr="00F563DA" w:rsidRDefault="00F563DA" w:rsidP="0087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Из 154 выпускников гимназии, принимавших участие в ОГЭ по предмету «Русский язык» девять выпускников выполнили экзаменационную работу на 100%, набрали максимальные тридцать три балла, это на три выпускника больше, по сравнению с результатами ОГЭ 2023 года. Из 9А класса на 100% работу по русскому языку выполнили </w:t>
      </w:r>
      <w:bookmarkStart w:id="3" w:name="_Hlk140682900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четыре человека: Васина Василиса, Корчагина Софья, Сафина Динара, Юсов Артём (учитель Дмитриева Н.В.); из 9Б – два выпускника: Кузьмина Софья, Марченко Марина (учитель </w:t>
      </w:r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</w:rPr>
        <w:t>Будаева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Л.А.), из 9В - Степанова Евгения (учитель Шалыгина М.В.), из 9Г - </w:t>
      </w:r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</w:rPr>
        <w:t>Чурянин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Андрей (учитель Криничная Л.А.), из 9Д - Рябова Алена (учитель </w:t>
      </w:r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</w:rPr>
        <w:t>Парамзина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С.В.).</w:t>
      </w:r>
      <w:bookmarkEnd w:id="3"/>
    </w:p>
    <w:p w:rsidR="00F563DA" w:rsidRPr="00F563DA" w:rsidRDefault="00F563DA" w:rsidP="0087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В 2023 учебном году по математике 100% результат (31 балл) показали три выпускника гимназии. В 2024 году при прохождении ГИА-9 в форме ОГЭ по математике лишь один выпускник 9А класса Максимов Илья набрали максимальный балл (учитель </w:t>
      </w:r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</w:rPr>
        <w:t>Пыжова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Е.И.). </w:t>
      </w:r>
    </w:p>
    <w:p w:rsidR="00F563DA" w:rsidRPr="00F563DA" w:rsidRDefault="00F563DA" w:rsidP="0087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3DA">
        <w:rPr>
          <w:rFonts w:ascii="Times New Roman" w:eastAsia="Calibri" w:hAnsi="Times New Roman" w:cs="Times New Roman"/>
          <w:sz w:val="24"/>
          <w:szCs w:val="24"/>
        </w:rPr>
        <w:t>В 2024 году выпускники 9-х классов в форме ОГЭ сдавали экзамены по выбору по следующим учебным предметам: физика, химия, биология, литература, география, история, обществознание, английский язык, информатика.</w:t>
      </w:r>
    </w:p>
    <w:p w:rsidR="00F563DA" w:rsidRPr="00F563DA" w:rsidRDefault="00F563DA" w:rsidP="008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выпускников 9 классов получили неудовлетворительный результат при первичном прохождении ГИА по предметам по выбору:</w:t>
      </w:r>
    </w:p>
    <w:p w:rsidR="00F563DA" w:rsidRPr="00F563DA" w:rsidRDefault="00F563DA" w:rsidP="0087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>«Обществознание» - 3 выпускника: Новиков Георгий (9В), Оленина Ангелина (9Г), Мастрюкова Софья (9Б);</w:t>
      </w:r>
    </w:p>
    <w:p w:rsidR="00F563DA" w:rsidRPr="00F563DA" w:rsidRDefault="00F563DA" w:rsidP="0087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«Химия» - 1 выпускник: </w:t>
      </w:r>
      <w:proofErr w:type="gramStart"/>
      <w:r w:rsidRPr="00F563DA">
        <w:rPr>
          <w:rFonts w:ascii="Times New Roman" w:eastAsia="Times New Roman" w:hAnsi="Times New Roman" w:cs="Times New Roman"/>
          <w:sz w:val="24"/>
          <w:szCs w:val="24"/>
        </w:rPr>
        <w:t>Коновалов</w:t>
      </w:r>
      <w:proofErr w:type="gram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Михаил (9Г);</w:t>
      </w:r>
    </w:p>
    <w:p w:rsidR="00F563DA" w:rsidRPr="00F563DA" w:rsidRDefault="00F563DA" w:rsidP="0087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>«Информатика» - 1 выпускник: Савельев Артём (9В).</w:t>
      </w:r>
    </w:p>
    <w:p w:rsidR="00F563DA" w:rsidRPr="00F563DA" w:rsidRDefault="00F563DA" w:rsidP="0087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При повторном прохождении государственной аттестации по предметам по выбору в резервный срок вышеуказанные обучающиеся смогли преодолеть минимальный порог, за </w:t>
      </w:r>
      <w:r w:rsidRPr="00F563DA">
        <w:rPr>
          <w:rFonts w:ascii="Times New Roman" w:eastAsia="Times New Roman" w:hAnsi="Times New Roman" w:cs="Times New Roman"/>
          <w:sz w:val="24"/>
          <w:szCs w:val="24"/>
        </w:rPr>
        <w:lastRenderedPageBreak/>
        <w:t>исключением Мастрюковой С.</w:t>
      </w:r>
    </w:p>
    <w:p w:rsidR="00F563DA" w:rsidRPr="00F563DA" w:rsidRDefault="00F563DA" w:rsidP="00876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63DA">
        <w:rPr>
          <w:rFonts w:ascii="Times New Roman" w:eastAsia="Calibri" w:hAnsi="Times New Roman" w:cs="Times New Roman"/>
          <w:bCs/>
          <w:sz w:val="24"/>
          <w:szCs w:val="24"/>
        </w:rPr>
        <w:t>Пять выпускников 9-х классов выполнили экзаменационную работу на 100% по предметам по выбору:</w:t>
      </w:r>
    </w:p>
    <w:p w:rsidR="00F563DA" w:rsidRPr="00F563DA" w:rsidRDefault="00F563DA" w:rsidP="00876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63DA">
        <w:rPr>
          <w:rFonts w:ascii="Times New Roman" w:eastAsia="Calibri" w:hAnsi="Times New Roman" w:cs="Times New Roman"/>
          <w:bCs/>
          <w:sz w:val="24"/>
          <w:szCs w:val="24"/>
        </w:rPr>
        <w:t xml:space="preserve">- «Химия»: </w:t>
      </w:r>
      <w:r w:rsidRPr="00F56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Колесниченко Мария</w:t>
      </w:r>
      <w:r w:rsidRPr="00F56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(9А) </w:t>
      </w:r>
      <w:r w:rsidRPr="00F563DA">
        <w:rPr>
          <w:rFonts w:ascii="Times New Roman" w:eastAsia="Calibri" w:hAnsi="Times New Roman" w:cs="Times New Roman"/>
          <w:bCs/>
          <w:sz w:val="24"/>
          <w:szCs w:val="24"/>
        </w:rPr>
        <w:t>– учитель Юркина Т.Н.;</w:t>
      </w:r>
    </w:p>
    <w:p w:rsidR="00F563DA" w:rsidRPr="00F563DA" w:rsidRDefault="00F563DA" w:rsidP="0087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3DA">
        <w:rPr>
          <w:rFonts w:ascii="Times New Roman" w:eastAsia="Calibri" w:hAnsi="Times New Roman" w:cs="Times New Roman"/>
          <w:b/>
          <w:sz w:val="24"/>
          <w:szCs w:val="24"/>
        </w:rPr>
        <w:t xml:space="preserve">             - </w:t>
      </w: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«Информатика»: Кожемякина Ольга (9А), </w:t>
      </w:r>
      <w:bookmarkStart w:id="4" w:name="_Hlk138314990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Данилина Евгения (9Б), Ефремов Семён (9Б), </w:t>
      </w:r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</w:rPr>
        <w:t>Полбин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Егор (9Б)- учитель Павлова Н.В.</w:t>
      </w:r>
    </w:p>
    <w:bookmarkEnd w:id="4"/>
    <w:p w:rsidR="00F563DA" w:rsidRPr="00F563DA" w:rsidRDefault="00F563DA" w:rsidP="0087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3DA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ГИА-9 позволяет сделать корректировку качества общеобразовательной подготовки обучающихся на основе полученных данных. Более 60% выпускников 9 классов продолжат обучение в гимназии, что позволит использовать полученные результаты ГИА при построении индивидуальной образовательной траектории </w:t>
      </w:r>
      <w:proofErr w:type="gramStart"/>
      <w:r w:rsidRPr="00F563DA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F563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63DA" w:rsidRPr="00F563DA" w:rsidRDefault="00F563DA" w:rsidP="0087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63DA">
        <w:rPr>
          <w:rFonts w:ascii="Times New Roman" w:eastAsia="Calibri" w:hAnsi="Times New Roman" w:cs="Times New Roman"/>
          <w:sz w:val="24"/>
          <w:szCs w:val="24"/>
        </w:rPr>
        <w:t xml:space="preserve">Все выпускники 11-х классов 2024 года смогли пройти </w:t>
      </w:r>
      <w:r w:rsidRPr="00F563DA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государственную итоговую аттестацию по двум обязательным предметам и получить аттестат о среднем общем образовании (Ключников Н. (11Б) получил удовлетворительный результат по математике профильного уровня </w:t>
      </w:r>
      <w:proofErr w:type="gramStart"/>
      <w:r w:rsidRPr="00F563DA">
        <w:rPr>
          <w:rFonts w:ascii="Times New Roman" w:eastAsia="Calibri" w:hAnsi="Times New Roman" w:cs="Times New Roman"/>
          <w:bCs/>
          <w:sz w:val="24"/>
          <w:szCs w:val="24"/>
        </w:rPr>
        <w:t>при</w:t>
      </w:r>
      <w:proofErr w:type="gramEnd"/>
      <w:r w:rsidRPr="00F563DA">
        <w:rPr>
          <w:rFonts w:ascii="Times New Roman" w:eastAsia="Calibri" w:hAnsi="Times New Roman" w:cs="Times New Roman"/>
          <w:bCs/>
          <w:sz w:val="24"/>
          <w:szCs w:val="24"/>
        </w:rPr>
        <w:t xml:space="preserve"> пересдачи единого государственного экзамена по данному предмету в резервный срок). </w:t>
      </w:r>
    </w:p>
    <w:p w:rsidR="00F563DA" w:rsidRPr="00F563DA" w:rsidRDefault="00F563DA" w:rsidP="0087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63DA">
        <w:rPr>
          <w:rFonts w:ascii="Times New Roman" w:eastAsia="Calibri" w:hAnsi="Times New Roman" w:cs="Times New Roman"/>
          <w:bCs/>
          <w:sz w:val="24"/>
          <w:szCs w:val="24"/>
        </w:rPr>
        <w:t xml:space="preserve">В 2024 году только два выпускника гимназии смогли показать 100% результат. Данные показатели были достигнуты по базовой математике </w:t>
      </w:r>
      <w:proofErr w:type="spellStart"/>
      <w:r w:rsidRPr="00F563DA">
        <w:rPr>
          <w:rFonts w:ascii="Times New Roman" w:eastAsia="Calibri" w:hAnsi="Times New Roman" w:cs="Times New Roman"/>
          <w:bCs/>
          <w:sz w:val="24"/>
          <w:szCs w:val="24"/>
        </w:rPr>
        <w:t>Ковеленовой</w:t>
      </w:r>
      <w:proofErr w:type="spellEnd"/>
      <w:r w:rsidRPr="00F563DA">
        <w:rPr>
          <w:rFonts w:ascii="Times New Roman" w:eastAsia="Calibri" w:hAnsi="Times New Roman" w:cs="Times New Roman"/>
          <w:bCs/>
          <w:sz w:val="24"/>
          <w:szCs w:val="24"/>
        </w:rPr>
        <w:t xml:space="preserve"> Дарьей (11Г) и Лещенко Анатолием (11Б).  В 2023 году также было два выпускника, которые при прохождении ГИА по базовой математике выполнили ЕГЭ на максимальный балл. </w:t>
      </w:r>
    </w:p>
    <w:p w:rsidR="00F563DA" w:rsidRPr="00F563DA" w:rsidRDefault="00F563DA" w:rsidP="00F5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F563DA" w:rsidRPr="00F563DA" w:rsidRDefault="00F563DA" w:rsidP="00F5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F563DA">
        <w:rPr>
          <w:rFonts w:ascii="Times New Roman" w:eastAsia="Times New Roman" w:hAnsi="Times New Roman" w:cs="Times New Roman"/>
          <w:b/>
          <w:szCs w:val="24"/>
        </w:rPr>
        <w:t xml:space="preserve">Максимальный балл единого государственного экзамена по гимназии </w:t>
      </w:r>
    </w:p>
    <w:p w:rsidR="00F563DA" w:rsidRPr="00F563DA" w:rsidRDefault="00F563DA" w:rsidP="00F5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F563DA">
        <w:rPr>
          <w:rFonts w:ascii="Times New Roman" w:eastAsia="Times New Roman" w:hAnsi="Times New Roman" w:cs="Times New Roman"/>
          <w:b/>
          <w:szCs w:val="24"/>
        </w:rPr>
        <w:t>в 2024 году:</w:t>
      </w:r>
    </w:p>
    <w:p w:rsidR="00F563DA" w:rsidRPr="00F563DA" w:rsidRDefault="00F563DA" w:rsidP="00F563D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19"/>
        <w:tblW w:w="9227" w:type="dxa"/>
        <w:tblInd w:w="108" w:type="dxa"/>
        <w:tblLook w:val="04A0" w:firstRow="1" w:lastRow="0" w:firstColumn="1" w:lastColumn="0" w:noHBand="0" w:noVBand="1"/>
      </w:tblPr>
      <w:tblGrid>
        <w:gridCol w:w="2062"/>
        <w:gridCol w:w="2392"/>
        <w:gridCol w:w="2059"/>
        <w:gridCol w:w="1442"/>
        <w:gridCol w:w="1272"/>
      </w:tblGrid>
      <w:tr w:rsidR="00F563DA" w:rsidRPr="00F563DA" w:rsidTr="00876B2C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Предмет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Максимальный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балл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Количество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высокобальников</w:t>
            </w:r>
          </w:p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(80-100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баллов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)</w:t>
            </w:r>
          </w:p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человек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Средний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балл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оценка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%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сдающих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ЕГЭ </w:t>
            </w:r>
          </w:p>
        </w:tc>
      </w:tr>
      <w:tr w:rsidR="00F563DA" w:rsidRPr="00F563DA" w:rsidTr="00876B2C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Русский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язык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97 </w:t>
            </w:r>
          </w:p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Козлова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А., - 11В)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26/26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69,5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100</w:t>
            </w:r>
          </w:p>
        </w:tc>
      </w:tr>
      <w:tr w:rsidR="00F563DA" w:rsidRPr="00F563DA" w:rsidTr="00876B2C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баз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Cs w:val="24"/>
              </w:rPr>
              <w:t>.)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21 </w:t>
            </w:r>
          </w:p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(Лещенко</w:t>
            </w:r>
            <w:proofErr w:type="gramStart"/>
            <w:r w:rsidRPr="00F563DA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 А</w:t>
            </w:r>
            <w:proofErr w:type="gramEnd"/>
            <w:r w:rsidRPr="00F563DA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 - 11Б,</w:t>
            </w:r>
            <w:r w:rsidRPr="00F563DA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Ковеленова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 Д. -11Г)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27/47,4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4,4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57</w:t>
            </w:r>
          </w:p>
        </w:tc>
      </w:tr>
      <w:tr w:rsidR="00F563DA" w:rsidRPr="00F563DA" w:rsidTr="00876B2C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проф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Cs w:val="24"/>
              </w:rPr>
              <w:t>.)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94</w:t>
            </w:r>
          </w:p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Гущина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Д. – 11А)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15/34,9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71,1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43</w:t>
            </w:r>
          </w:p>
        </w:tc>
      </w:tr>
      <w:tr w:rsidR="00F563DA" w:rsidRPr="00F563DA" w:rsidTr="00876B2C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86</w:t>
            </w:r>
          </w:p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Марьин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А. – 11В)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5/27,8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65,6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18</w:t>
            </w:r>
          </w:p>
        </w:tc>
      </w:tr>
      <w:tr w:rsidR="00F563DA" w:rsidRPr="00F563DA" w:rsidTr="00876B2C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Химия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95 </w:t>
            </w:r>
          </w:p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Ковеленова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 Д., Моисеев Б. - 11Г)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5/27,8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65,2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18</w:t>
            </w:r>
          </w:p>
        </w:tc>
      </w:tr>
      <w:tr w:rsidR="00F563DA" w:rsidRPr="00F563DA" w:rsidTr="00876B2C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90</w:t>
            </w:r>
          </w:p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Яшин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Н. – 11В)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8/30,8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60,5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26</w:t>
            </w:r>
          </w:p>
        </w:tc>
      </w:tr>
      <w:tr w:rsidR="00F563DA" w:rsidRPr="00F563DA" w:rsidTr="00876B2C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Биология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93</w:t>
            </w:r>
          </w:p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Гордеев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В. – 11Б)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5/22,7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60,0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22</w:t>
            </w:r>
          </w:p>
        </w:tc>
      </w:tr>
      <w:tr w:rsidR="00F563DA" w:rsidRPr="00F563DA" w:rsidTr="00876B2C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История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98</w:t>
            </w:r>
          </w:p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Ермолаев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Е. - 11А)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3/23,1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68,2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13</w:t>
            </w:r>
          </w:p>
        </w:tc>
      </w:tr>
      <w:tr w:rsidR="00F563DA" w:rsidRPr="00F563DA" w:rsidTr="00876B2C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Английский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язык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90</w:t>
            </w:r>
          </w:p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Горюнова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А. – 11Б)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4/15,4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65,6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26</w:t>
            </w:r>
          </w:p>
        </w:tc>
      </w:tr>
      <w:tr w:rsidR="00F563DA" w:rsidRPr="00F563DA" w:rsidTr="00876B2C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Обществознание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92 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Ермолаева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П. – 11А)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7/12,9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61,9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54</w:t>
            </w:r>
          </w:p>
        </w:tc>
      </w:tr>
      <w:tr w:rsidR="00F563DA" w:rsidRPr="00F563DA" w:rsidTr="00876B2C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Литература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89 </w:t>
            </w:r>
          </w:p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(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Шарохина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В. – 11Б)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1/20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60,2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5</w:t>
            </w:r>
          </w:p>
        </w:tc>
      </w:tr>
      <w:tr w:rsidR="00F563DA" w:rsidRPr="00F563DA" w:rsidTr="00876B2C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Cs w:val="24"/>
              </w:rPr>
              <w:t>География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DA" w:rsidRPr="00F563DA" w:rsidRDefault="00F563DA" w:rsidP="00F563DA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bCs/>
                <w:szCs w:val="24"/>
              </w:rPr>
              <w:t>3</w:t>
            </w:r>
          </w:p>
        </w:tc>
      </w:tr>
    </w:tbl>
    <w:p w:rsidR="00F563DA" w:rsidRPr="00F563DA" w:rsidRDefault="00F563DA" w:rsidP="00F5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F563DA" w:rsidRPr="00F563DA" w:rsidRDefault="00F563DA" w:rsidP="00876B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прохождении государственной итоговой аттестации по предметам по выбору в основной срок было получено 19 неудовлетворительных результатов: </w:t>
      </w:r>
    </w:p>
    <w:p w:rsidR="00F563DA" w:rsidRPr="00F563DA" w:rsidRDefault="00F563DA" w:rsidP="0098590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  <w:u w:val="single"/>
        </w:rPr>
        <w:t>Химия (минимальный порог 36 баллов) – 2 выпускницы:</w:t>
      </w: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" w:name="_Hlk170219494"/>
      <w:bookmarkStart w:id="6" w:name="_Hlk170219473"/>
      <w:r w:rsidRPr="00F563DA">
        <w:rPr>
          <w:rFonts w:ascii="Times New Roman" w:eastAsia="Times New Roman" w:hAnsi="Times New Roman" w:cs="Times New Roman"/>
          <w:sz w:val="24"/>
          <w:szCs w:val="24"/>
        </w:rPr>
        <w:t>Крюкова Алиса Алексеевна (30 баллов)</w:t>
      </w:r>
      <w:bookmarkEnd w:id="5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bookmarkStart w:id="7" w:name="_Hlk170815739"/>
      <w:bookmarkEnd w:id="6"/>
      <w:r w:rsidRPr="00F563DA">
        <w:rPr>
          <w:rFonts w:ascii="Times New Roman" w:eastAsia="Times New Roman" w:hAnsi="Times New Roman" w:cs="Times New Roman"/>
          <w:sz w:val="24"/>
          <w:szCs w:val="24"/>
        </w:rPr>
        <w:t>Корнилова Амина Руслановна (30 баллов)- 11Г</w:t>
      </w:r>
      <w:bookmarkEnd w:id="7"/>
      <w:r w:rsidRPr="00F563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63DA" w:rsidRPr="00F563DA" w:rsidRDefault="00F563DA" w:rsidP="0098590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Биология </w:t>
      </w:r>
      <w:bookmarkStart w:id="8" w:name="_Hlk170214309"/>
      <w:r w:rsidRPr="00F563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(минимальный порог 36 баллов) </w:t>
      </w:r>
      <w:bookmarkStart w:id="9" w:name="_Hlk172192886"/>
      <w:r w:rsidRPr="00F563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– 4 выпускника: </w:t>
      </w:r>
      <w:bookmarkStart w:id="10" w:name="_Hlk170815781"/>
      <w:bookmarkEnd w:id="8"/>
      <w:bookmarkEnd w:id="9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Старостин Данила Евгеньевич </w:t>
      </w:r>
      <w:bookmarkEnd w:id="10"/>
      <w:r w:rsidRPr="00F563DA">
        <w:rPr>
          <w:rFonts w:ascii="Times New Roman" w:eastAsia="Times New Roman" w:hAnsi="Times New Roman" w:cs="Times New Roman"/>
          <w:sz w:val="24"/>
          <w:szCs w:val="24"/>
        </w:rPr>
        <w:t>(33 балла), Крюкова Алиса Алексеевна (26 баллов), Козловская Ольга Андреевна 11А (26 баллов), Нефедов Илья Олегович (33 балла);</w:t>
      </w:r>
    </w:p>
    <w:p w:rsidR="00F563DA" w:rsidRPr="00F563DA" w:rsidRDefault="00F563DA" w:rsidP="0098590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Литература (минимальный порог 32 балла) – </w:t>
      </w:r>
      <w:bookmarkStart w:id="11" w:name="_Hlk172192480"/>
      <w:r w:rsidRPr="00F563DA">
        <w:rPr>
          <w:rFonts w:ascii="Times New Roman" w:eastAsia="Times New Roman" w:hAnsi="Times New Roman" w:cs="Times New Roman"/>
          <w:sz w:val="24"/>
          <w:szCs w:val="24"/>
          <w:u w:val="single"/>
        </w:rPr>
        <w:t>1 выпускница</w:t>
      </w:r>
      <w:bookmarkEnd w:id="11"/>
      <w:r w:rsidRPr="00F563D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2" w:name="_Hlk169763528"/>
      <w:r w:rsidRPr="00F563DA">
        <w:rPr>
          <w:rFonts w:ascii="Times New Roman" w:eastAsia="Times New Roman" w:hAnsi="Times New Roman" w:cs="Times New Roman"/>
          <w:sz w:val="24"/>
          <w:szCs w:val="24"/>
        </w:rPr>
        <w:t>Бочкарева Дарья Олеговна-11А (23 балла)</w:t>
      </w:r>
      <w:bookmarkEnd w:id="12"/>
      <w:r w:rsidRPr="00F563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63DA" w:rsidRPr="00F563DA" w:rsidRDefault="00F563DA" w:rsidP="0098590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Обществознание </w:t>
      </w:r>
      <w:bookmarkStart w:id="13" w:name="_Hlk170815257"/>
      <w:r w:rsidRPr="00F563DA">
        <w:rPr>
          <w:rFonts w:ascii="Times New Roman" w:eastAsia="Times New Roman" w:hAnsi="Times New Roman" w:cs="Times New Roman"/>
          <w:sz w:val="24"/>
          <w:szCs w:val="24"/>
          <w:u w:val="single"/>
        </w:rPr>
        <w:t>(минимальный порог 42 балла) – 6 выпускников:</w:t>
      </w: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Бочкарева </w:t>
      </w:r>
      <w:bookmarkEnd w:id="13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Дарья Олеговна (30 баллов), </w:t>
      </w:r>
      <w:bookmarkStart w:id="14" w:name="_Hlk169789975"/>
      <w:r w:rsidRPr="00F563DA">
        <w:rPr>
          <w:rFonts w:ascii="Times New Roman" w:eastAsia="Times New Roman" w:hAnsi="Times New Roman" w:cs="Times New Roman"/>
          <w:sz w:val="24"/>
          <w:szCs w:val="24"/>
        </w:rPr>
        <w:t>Горшенин Тимофей Константинович -11В (32 балла)</w:t>
      </w:r>
      <w:bookmarkEnd w:id="14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15" w:name="_Hlk170815285"/>
      <w:bookmarkStart w:id="16" w:name="_Hlk170219535"/>
      <w:r w:rsidRPr="00F563DA">
        <w:rPr>
          <w:rFonts w:ascii="Times New Roman" w:eastAsia="Times New Roman" w:hAnsi="Times New Roman" w:cs="Times New Roman"/>
          <w:sz w:val="24"/>
          <w:szCs w:val="24"/>
        </w:rPr>
        <w:t>Козловская Ольга Андреевна 11А (38 баллов)</w:t>
      </w:r>
      <w:bookmarkEnd w:id="15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17" w:name="_Hlk169789619"/>
      <w:bookmarkEnd w:id="16"/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</w:rPr>
        <w:t>Новинская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Василиса Васильевна -11А (32 балла), </w:t>
      </w:r>
      <w:bookmarkEnd w:id="17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Шакирова Дарья Олеговна (40 баллов); </w:t>
      </w:r>
      <w:bookmarkStart w:id="18" w:name="_Hlk170815910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Васюков Андрей Антонович </w:t>
      </w:r>
      <w:bookmarkEnd w:id="18"/>
      <w:r w:rsidRPr="00F563DA">
        <w:rPr>
          <w:rFonts w:ascii="Times New Roman" w:eastAsia="Times New Roman" w:hAnsi="Times New Roman" w:cs="Times New Roman"/>
          <w:sz w:val="24"/>
          <w:szCs w:val="24"/>
        </w:rPr>
        <w:t>– 11В (22 балла);</w:t>
      </w:r>
    </w:p>
    <w:p w:rsidR="00F563DA" w:rsidRPr="00F563DA" w:rsidRDefault="00F563DA" w:rsidP="0098590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  <w:u w:val="single"/>
        </w:rPr>
        <w:t>История (минимальный порог 32 балла) - 1 выпускница:</w:t>
      </w: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Козловская Ольга Андреевна 11А (28 баллов);</w:t>
      </w:r>
    </w:p>
    <w:p w:rsidR="00F563DA" w:rsidRPr="00F563DA" w:rsidRDefault="00F563DA" w:rsidP="0098590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  <w:u w:val="single"/>
        </w:rPr>
        <w:t>Английский язык (минимальный порог 21 балл) - 1 выпускница:</w:t>
      </w: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Бочкарева Дарья Олеговна-11А (21 балл);</w:t>
      </w:r>
    </w:p>
    <w:p w:rsidR="00F563DA" w:rsidRPr="00F563DA" w:rsidRDefault="00F563DA" w:rsidP="0098590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Информатика (минимальный порог 40 баллов) – 4 выпускника:</w:t>
      </w: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Горшенин Тимофей Константинович -11В (30 баллов), </w:t>
      </w:r>
      <w:bookmarkStart w:id="19" w:name="_Hlk170815986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Чугунов Александр </w:t>
      </w:r>
      <w:bookmarkEnd w:id="19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Витальевич – 11В (34 балла), </w:t>
      </w:r>
      <w:bookmarkStart w:id="20" w:name="_Hlk170815955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Ульянов Вячеслав </w:t>
      </w:r>
      <w:bookmarkEnd w:id="20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Павлович – 11В (34 балла); </w:t>
      </w:r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</w:rPr>
        <w:t>Новинская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Василиса Васильевна -11А (20 баллов).</w:t>
      </w:r>
    </w:p>
    <w:p w:rsidR="00F563DA" w:rsidRPr="00F563DA" w:rsidRDefault="00F563DA" w:rsidP="00876B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По одному предмету по выбору </w:t>
      </w:r>
      <w:bookmarkStart w:id="21" w:name="_Hlk170816047"/>
      <w:r w:rsidRPr="00F563DA">
        <w:rPr>
          <w:rFonts w:ascii="Times New Roman" w:eastAsia="Times New Roman" w:hAnsi="Times New Roman" w:cs="Times New Roman"/>
          <w:sz w:val="24"/>
          <w:szCs w:val="24"/>
        </w:rPr>
        <w:t>не смогли преодолеть порог 7 выпускников</w:t>
      </w:r>
      <w:bookmarkEnd w:id="21"/>
      <w:r w:rsidRPr="00F563DA">
        <w:rPr>
          <w:rFonts w:ascii="Times New Roman" w:eastAsia="Times New Roman" w:hAnsi="Times New Roman" w:cs="Times New Roman"/>
          <w:sz w:val="24"/>
          <w:szCs w:val="24"/>
        </w:rPr>
        <w:t>: Васюков А. А. (11В), Корнилова А. Р. (11Г), Нефедов И.О. (11Г), Старостин Д. Е. (11А), Ульянов В.П. (11В), Чугунов А.В. (11В);</w:t>
      </w:r>
    </w:p>
    <w:p w:rsidR="00F563DA" w:rsidRPr="00F563DA" w:rsidRDefault="00F563DA" w:rsidP="00876B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70816166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- по двум предметам по выбору не смогли преодолеть порог 3 выпускника: </w:t>
      </w:r>
      <w:bookmarkEnd w:id="22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Горшенин Т.К. (11В), Крюкова А.А. (11Г), </w:t>
      </w:r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</w:rPr>
        <w:t>Новинская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В.В. (11А);</w:t>
      </w:r>
    </w:p>
    <w:p w:rsidR="00F563DA" w:rsidRPr="00F563DA" w:rsidRDefault="00F563DA" w:rsidP="00876B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>- по трем предметам по выбору не смогли преодолеть порог 2 выпускницы: Бочкарева Д.О. (11А), Козловская О.А. (11А).</w:t>
      </w:r>
    </w:p>
    <w:p w:rsidR="00F563DA" w:rsidRPr="00F563DA" w:rsidRDefault="00F563DA" w:rsidP="00876B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proofErr w:type="gramStart"/>
      <w:r w:rsidRPr="00F563DA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процент выпускников, не преодолевших минимальный порог в основной период, составлял 12%.</w:t>
      </w:r>
    </w:p>
    <w:p w:rsidR="00F563DA" w:rsidRPr="00F563DA" w:rsidRDefault="00F563DA" w:rsidP="00876B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 абзацем 1 пункта 97(1) Порядка с 2024 года участники ГИА имели право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абзацем первым пункта</w:t>
      </w:r>
      <w:proofErr w:type="gramEnd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8 Порядка. Данной возможностью воспользовались 19 выпускников гимназии. Смогли преодолеть минимальный порог при сдаче ЕГЭ в дополнительный срок шесть выпускников, за счет чего количество неудовлетворительных результатов снизилось с 19 до 13, а количество выпускников, не преодолевших минимальный порог составило 9%, что</w:t>
      </w: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563DA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на 2,3% выше по сравнению с результатами предыдущего учебного года</w:t>
      </w:r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Уменьшилось количество неудовлетворительных результатов </w:t>
      </w:r>
      <w:bookmarkStart w:id="23" w:name="_Hlk172193787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предмету «Биология» с 4 до 3 (Нефедов И. сдал ЕГЭ на 50 баллов), по предмету «Обществознание» с 6 до 3 (Козловская О. сдала ЕГЭ на 45 баллов, </w:t>
      </w:r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Новинская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 – 48 баллов, Шакирова Д. 56 баллов), по предмету «Информатика» с 4 до 2 (Чугунов А. сдал ЕГЭ на 54 балла, Ульянов В. – 43 балла).</w:t>
      </w:r>
      <w:proofErr w:type="gramEnd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Кроме того, шесть выпускников гимназии, которые прошли успешно ЕГЭ по предметам по выбору захотели пересдать экзамен, с целью повышения балла. Это удалось сделать трем выпускникам: Васюков А. (повышение балла по физике с 36 до 51), Ермохина Е. (повышение балла по информатике с 43 до 64), </w:t>
      </w:r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Касапенко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Д. (повышение балла по русскому языку с 58 </w:t>
      </w:r>
      <w:proofErr w:type="gramStart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73).</w:t>
      </w:r>
    </w:p>
    <w:p w:rsidR="00F563DA" w:rsidRPr="00F563DA" w:rsidRDefault="00F563DA" w:rsidP="00876B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Анализ показал, что 47,4% выпускников, сдававших ЕГЭ в дополнительные дни, повысили свой результат, 15,8% участников ухудшили результат ЕГЭ и 15,8% не преодолели минимальный порог повторно. </w:t>
      </w:r>
      <w:bookmarkEnd w:id="23"/>
    </w:p>
    <w:p w:rsidR="00F563DA" w:rsidRPr="00F563DA" w:rsidRDefault="00F563DA" w:rsidP="00876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Результаты ЕГЭ 2024 года по гимназии выше результатов ЕГЭ 2023 по предметам: «Математика (профильная)» (повышение на 20 баллов), «Математика (базовая)» </w:t>
      </w:r>
      <w:bookmarkStart w:id="24" w:name="_Hlk172197372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(повышение средней оценки на 0,14), </w:t>
      </w:r>
      <w:bookmarkStart w:id="25" w:name="_Hlk172197628"/>
      <w:bookmarkEnd w:id="24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«История» (повышение  на 7,3 балла), «Физика» </w:t>
      </w:r>
      <w:bookmarkStart w:id="26" w:name="_Hlk172197475"/>
      <w:r w:rsidRPr="00F563DA">
        <w:rPr>
          <w:rFonts w:ascii="Times New Roman" w:eastAsia="Times New Roman" w:hAnsi="Times New Roman" w:cs="Times New Roman"/>
          <w:sz w:val="24"/>
          <w:szCs w:val="24"/>
        </w:rPr>
        <w:t>(повышение  на 7,1 балла),</w:t>
      </w:r>
      <w:bookmarkEnd w:id="26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7" w:name="_Hlk172197549"/>
      <w:bookmarkEnd w:id="25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«Химия» (повышение  на 5,3 балла). </w:t>
      </w:r>
      <w:bookmarkEnd w:id="27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«Биология» (повышение на 2,9 балла). Произошло </w:t>
      </w:r>
      <w:bookmarkStart w:id="28" w:name="_Hlk140852637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снижение среднего балла ЕГЭ по предметам: </w:t>
      </w:r>
      <w:proofErr w:type="gramStart"/>
      <w:r w:rsidRPr="00F563DA">
        <w:rPr>
          <w:rFonts w:ascii="Times New Roman" w:eastAsia="Times New Roman" w:hAnsi="Times New Roman" w:cs="Times New Roman"/>
          <w:sz w:val="24"/>
          <w:szCs w:val="24"/>
        </w:rPr>
        <w:t>«Литература» - 10 баллов, «Информатика» - 4,9 балла</w:t>
      </w:r>
      <w:bookmarkStart w:id="29" w:name="_Hlk140852692"/>
      <w:bookmarkEnd w:id="28"/>
      <w:r w:rsidRPr="00F563DA">
        <w:rPr>
          <w:rFonts w:ascii="Times New Roman" w:eastAsia="Times New Roman" w:hAnsi="Times New Roman" w:cs="Times New Roman"/>
          <w:sz w:val="24"/>
          <w:szCs w:val="24"/>
        </w:rPr>
        <w:t>, «Русский язык» - 1,8 балла, «Обществознание» - 1,2 балла, «Английский язык» - 0,3 балла.</w:t>
      </w:r>
      <w:proofErr w:type="gram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 Но при этом </w:t>
      </w:r>
      <w:bookmarkEnd w:id="29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результаты ЕГЭ 2024 года по гимназии выше общероссийского показателя по большинству предметов, за исключением предметов «География» и «Литература». </w:t>
      </w:r>
    </w:p>
    <w:p w:rsidR="00F563DA" w:rsidRPr="00F563DA" w:rsidRDefault="00F563DA" w:rsidP="00876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уровня коэффициента образования обучающихся, достижения выпускниками высоких баллов при прохождении ГИА-11 необходимо  проводить более детальную работу с каждым учеником с целью повышения качества образования, разработать индивидуальные образовательные маршруты для обучающихся  с низкой и высокой мотивацией, одаренных детей; </w:t>
      </w:r>
      <w:proofErr w:type="gramStart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увеличить долю самостоятельной, в том числе практической, работы учащихся, регулярно проводить работу по мотивации учителей, работающих в 11-х классах, к качественной учебной работе, повышению квалификации в области технологии подготовки учащихся, а также ответственности педагога при выставлении итоговых отметок по предмету, учителям предметникам подойти более детально к разработке контрольно-измерительных материалов и  привести их в соответствие с </w:t>
      </w:r>
      <w:proofErr w:type="spellStart"/>
      <w:r w:rsidRPr="00F563DA">
        <w:rPr>
          <w:rFonts w:ascii="Times New Roman" w:eastAsia="Times New Roman" w:hAnsi="Times New Roman" w:cs="Times New Roman"/>
          <w:sz w:val="24"/>
          <w:szCs w:val="24"/>
        </w:rPr>
        <w:t>КИМами</w:t>
      </w:r>
      <w:proofErr w:type="spell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независимых оценочных процедур, повышать</w:t>
      </w:r>
      <w:proofErr w:type="gram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уровень ответственности родителей и обучающихся за выбор предмета для сдачи ЕГЭ. </w:t>
      </w:r>
    </w:p>
    <w:p w:rsidR="00F563DA" w:rsidRPr="00F563DA" w:rsidRDefault="00F563DA" w:rsidP="00876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Приказам Министерства просвещения Российской Федерации от 16.11.2023 № 867 "О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г. № 546" (Зарегистрирован 28.11.2023 № 76139), от 29.09.2023 № 730 "Об утверждении Порядка и условий выдачи медалей "За особые успехи в учении" I</w:t>
      </w:r>
      <w:proofErr w:type="gramEnd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II степеней" (</w:t>
      </w:r>
      <w:proofErr w:type="gramStart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Зарегистрирован</w:t>
      </w:r>
      <w:proofErr w:type="gramEnd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27.10.2023 № 75758) тридцать выпускников гимназии получили </w:t>
      </w:r>
      <w:r w:rsidRPr="00F563DA">
        <w:rPr>
          <w:rFonts w:ascii="Times New Roman" w:eastAsia="Times New Roman" w:hAnsi="Times New Roman" w:cs="Times New Roman"/>
          <w:sz w:val="24"/>
          <w:szCs w:val="24"/>
        </w:rPr>
        <w:t>аттестата о среднем общем образовании с отличием</w:t>
      </w:r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из них 13 </w:t>
      </w:r>
      <w:bookmarkStart w:id="30" w:name="_Hlk172199240"/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выпускников были награждены </w:t>
      </w:r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медалями «За особые успехи в учении» </w:t>
      </w:r>
      <w:bookmarkStart w:id="31" w:name="_Hlk172199309"/>
      <w:r w:rsidRPr="00F563DA">
        <w:rPr>
          <w:rFonts w:ascii="Times New Roman" w:eastAsia="Times New Roman" w:hAnsi="Times New Roman" w:cs="Times New Roman"/>
          <w:sz w:val="24"/>
          <w:szCs w:val="24"/>
        </w:rPr>
        <w:t>I степени</w:t>
      </w:r>
      <w:bookmarkEnd w:id="30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1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и 17 </w:t>
      </w:r>
      <w:r w:rsidRPr="00F5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выпускников были награждены </w:t>
      </w:r>
      <w:r w:rsidRPr="00F563DA">
        <w:rPr>
          <w:rFonts w:ascii="Times New Roman" w:eastAsia="Times New Roman" w:hAnsi="Times New Roman" w:cs="Times New Roman"/>
          <w:sz w:val="24"/>
          <w:szCs w:val="24"/>
        </w:rPr>
        <w:t>медалями «За особые успехи в учении» II степени.</w:t>
      </w:r>
    </w:p>
    <w:p w:rsidR="00876B2C" w:rsidRPr="00F563DA" w:rsidRDefault="00876B2C" w:rsidP="008F18A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32" w:name="_Hlk172199953"/>
      <w:proofErr w:type="gramStart"/>
      <w:r w:rsidRPr="00F563DA">
        <w:rPr>
          <w:rFonts w:ascii="Times New Roman" w:eastAsia="Times New Roman" w:hAnsi="Times New Roman" w:cs="Times New Roman"/>
          <w:b/>
          <w:bCs/>
        </w:rPr>
        <w:t>Обучающиеся</w:t>
      </w:r>
      <w:proofErr w:type="gramEnd"/>
      <w:r w:rsidRPr="00F563DA">
        <w:rPr>
          <w:rFonts w:ascii="Times New Roman" w:eastAsia="Times New Roman" w:hAnsi="Times New Roman" w:cs="Times New Roman"/>
          <w:b/>
          <w:bCs/>
        </w:rPr>
        <w:t xml:space="preserve">, награжденные медалями </w:t>
      </w:r>
    </w:p>
    <w:p w:rsidR="00F563DA" w:rsidRPr="00F563DA" w:rsidRDefault="00F563DA" w:rsidP="00F5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563DA">
        <w:rPr>
          <w:rFonts w:ascii="Times New Roman" w:eastAsia="Times New Roman" w:hAnsi="Times New Roman" w:cs="Times New Roman"/>
          <w:b/>
          <w:bCs/>
        </w:rPr>
        <w:t>«За особые успехи в учении» I степени в 2024 году</w:t>
      </w:r>
    </w:p>
    <w:bookmarkEnd w:id="32"/>
    <w:p w:rsidR="00F563DA" w:rsidRPr="00F563DA" w:rsidRDefault="00F563DA" w:rsidP="00F5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pPr w:leftFromText="180" w:rightFromText="180" w:vertAnchor="text" w:horzAnchor="page" w:tblpX="13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"/>
        <w:gridCol w:w="4935"/>
        <w:gridCol w:w="1134"/>
      </w:tblGrid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_Hlk172200072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Вахтина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Всеволодовна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 Виктор Алексеевич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Давидзон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Зиновьева Виктория Ивановна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11Г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Ковеленова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11Г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Анастасия Витальевна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Семеновна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Ирина Андреевна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11Г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0"/>
                <w:tab w:val="left" w:pos="709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Владимир Владимирович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0"/>
                <w:tab w:val="left" w:pos="709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0"/>
                <w:tab w:val="left" w:pos="709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Сосина Мария Александровна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0"/>
                <w:tab w:val="left" w:pos="709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0"/>
                <w:tab w:val="left" w:pos="709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Валерьевна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0"/>
                <w:tab w:val="left" w:pos="709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0"/>
                <w:tab w:val="left" w:pos="709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Яшин Никита Николаевич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0"/>
                <w:tab w:val="left" w:pos="709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11В</w:t>
            </w:r>
          </w:p>
        </w:tc>
      </w:tr>
      <w:bookmarkEnd w:id="33"/>
    </w:tbl>
    <w:p w:rsidR="00F563DA" w:rsidRPr="00F563DA" w:rsidRDefault="00F563DA" w:rsidP="00F563D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Default="00F563DA" w:rsidP="00F563DA">
      <w:pPr>
        <w:tabs>
          <w:tab w:val="left" w:pos="40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18AF" w:rsidRDefault="008F18AF" w:rsidP="00F563DA">
      <w:pPr>
        <w:tabs>
          <w:tab w:val="left" w:pos="40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18AF" w:rsidRPr="00F563DA" w:rsidRDefault="008F18AF" w:rsidP="00F563DA">
      <w:pPr>
        <w:tabs>
          <w:tab w:val="left" w:pos="40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563DA" w:rsidRPr="00F563DA" w:rsidRDefault="00F563DA" w:rsidP="00F563DA">
      <w:pPr>
        <w:tabs>
          <w:tab w:val="left" w:pos="40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563DA" w:rsidRPr="00F563DA" w:rsidRDefault="00F563DA" w:rsidP="00F5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F563DA">
        <w:rPr>
          <w:rFonts w:ascii="Times New Roman" w:eastAsia="Times New Roman" w:hAnsi="Times New Roman" w:cs="Times New Roman"/>
          <w:b/>
          <w:bCs/>
        </w:rPr>
        <w:lastRenderedPageBreak/>
        <w:t>Обучающиеся</w:t>
      </w:r>
      <w:proofErr w:type="gramEnd"/>
      <w:r w:rsidRPr="00F563DA">
        <w:rPr>
          <w:rFonts w:ascii="Times New Roman" w:eastAsia="Times New Roman" w:hAnsi="Times New Roman" w:cs="Times New Roman"/>
          <w:b/>
          <w:bCs/>
        </w:rPr>
        <w:t xml:space="preserve">, награжденные медалями </w:t>
      </w:r>
    </w:p>
    <w:p w:rsidR="00F563DA" w:rsidRPr="00F563DA" w:rsidRDefault="00F563DA" w:rsidP="00F5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563DA">
        <w:rPr>
          <w:rFonts w:ascii="Times New Roman" w:eastAsia="Times New Roman" w:hAnsi="Times New Roman" w:cs="Times New Roman"/>
          <w:b/>
          <w:bCs/>
        </w:rPr>
        <w:t>«За особые успехи в учении» II степени в 2024 году</w:t>
      </w:r>
    </w:p>
    <w:p w:rsidR="00F563DA" w:rsidRPr="00F563DA" w:rsidRDefault="00F563DA" w:rsidP="00F5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pPr w:leftFromText="180" w:rightFromText="180" w:vertAnchor="text" w:horzAnchor="page" w:tblpX="1370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594"/>
        <w:gridCol w:w="4935"/>
        <w:gridCol w:w="1134"/>
      </w:tblGrid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Айзатуллов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Ахметова Азалия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Полина Александровна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11Г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Дарья Алексеевна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Касапенко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 Илья Александрович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Арина Алексеевна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 Тимур Артурович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Ряшидовна</w:t>
            </w:r>
            <w:proofErr w:type="spellEnd"/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Курушина</w:t>
            </w:r>
            <w:proofErr w:type="spellEnd"/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Мария Александровна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11Г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Марьин Александр Олегович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 Богдан Русланович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11Г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 Андрей Константинович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Усанова Дарья Алексеевна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F563DA" w:rsidRPr="00F563DA" w:rsidTr="00AB3656">
        <w:tc>
          <w:tcPr>
            <w:tcW w:w="59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35" w:type="dxa"/>
          </w:tcPr>
          <w:p w:rsidR="00F563DA" w:rsidRPr="00F563DA" w:rsidRDefault="00F563DA" w:rsidP="00F56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Федина Лариса Евгеньевна</w:t>
            </w:r>
          </w:p>
        </w:tc>
        <w:tc>
          <w:tcPr>
            <w:tcW w:w="1134" w:type="dxa"/>
          </w:tcPr>
          <w:p w:rsidR="00F563DA" w:rsidRPr="00F563DA" w:rsidRDefault="00F563DA" w:rsidP="00F563DA">
            <w:pPr>
              <w:widowControl w:val="0"/>
              <w:tabs>
                <w:tab w:val="left" w:pos="709"/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DA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</w:tr>
    </w:tbl>
    <w:p w:rsidR="00F563DA" w:rsidRPr="00F563DA" w:rsidRDefault="00F563DA" w:rsidP="00F5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563DA" w:rsidRPr="00F563DA" w:rsidRDefault="00F563DA" w:rsidP="00F563DA">
      <w:pPr>
        <w:tabs>
          <w:tab w:val="left" w:pos="40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F5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876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563DA" w:rsidRPr="00F563DA" w:rsidRDefault="00F563DA" w:rsidP="00876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DA">
        <w:rPr>
          <w:rFonts w:ascii="Times New Roman" w:eastAsia="Times New Roman" w:hAnsi="Times New Roman" w:cs="Times New Roman"/>
          <w:sz w:val="24"/>
          <w:szCs w:val="24"/>
        </w:rPr>
        <w:t>99,0% выпускников (99 человек) стали студентами высших учебных заведений г. Ульяновска, других регионов Российской Федерации. Обучение в родном городе продолжат 54 выпускника, 45 человек будут обучаться в ВУЗах других городов России и ближнего зарубежья. В 2024 году процент поступления выпускников гимназии в высшие учебные заведения на бюджетные места увеличился на 0,02% по сравнению с результатами поступления выпускников 2023 года, увеличилось общее количество выпускников, поступивших в высшие учебные заведения, на 1,2%. Наибольшее количество учащихся, поступивших в ВУЗы на бюджетные места по итогам год</w:t>
      </w:r>
      <w:proofErr w:type="gramStart"/>
      <w:r w:rsidRPr="00F563DA">
        <w:rPr>
          <w:rFonts w:ascii="Times New Roman" w:eastAsia="Times New Roman" w:hAnsi="Times New Roman" w:cs="Times New Roman"/>
          <w:sz w:val="24"/>
          <w:szCs w:val="24"/>
        </w:rPr>
        <w:t>а–</w:t>
      </w:r>
      <w:proofErr w:type="gramEnd"/>
      <w:r w:rsidRPr="00F563DA">
        <w:rPr>
          <w:rFonts w:ascii="Times New Roman" w:eastAsia="Times New Roman" w:hAnsi="Times New Roman" w:cs="Times New Roman"/>
          <w:sz w:val="24"/>
          <w:szCs w:val="24"/>
        </w:rPr>
        <w:t xml:space="preserve"> это выпускники классов технологического и естественно-научного профилей, что говорит об осознанном выборе обучающимися профиля обучения и своей будущей профессии, высокой мотивации к учебному процессу.</w:t>
      </w:r>
    </w:p>
    <w:p w:rsidR="00666D6B" w:rsidRPr="00CD5542" w:rsidRDefault="00666D6B" w:rsidP="00D603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A6" w:rsidRPr="003D1019" w:rsidRDefault="001B5BA6" w:rsidP="001B5B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19">
        <w:rPr>
          <w:rFonts w:ascii="Times New Roman" w:hAnsi="Times New Roman" w:cs="Times New Roman"/>
          <w:b/>
          <w:sz w:val="28"/>
          <w:szCs w:val="28"/>
        </w:rPr>
        <w:t>Результаты участия во Всероссийских предметных олимпиадах.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96"/>
        <w:gridCol w:w="2536"/>
        <w:gridCol w:w="6551"/>
      </w:tblGrid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87" w:type="dxa"/>
            <w:gridSpan w:val="2"/>
          </w:tcPr>
          <w:p w:rsidR="000C76FD" w:rsidRPr="008933B9" w:rsidRDefault="000C76FD" w:rsidP="00BA2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3B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победителей; 14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победителей; 20 призер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победителей; 18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победителей; 21 призер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победителей; 29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победителей; 44 призера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победитель; 52 призера 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победителей; 69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победителей; 72 призера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победителя; 100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победителей; 61 призер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победителей; 63 призера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победителей; 91 призер</w:t>
            </w:r>
          </w:p>
        </w:tc>
      </w:tr>
      <w:tr w:rsidR="000B12C3" w:rsidTr="00BA2C88">
        <w:tc>
          <w:tcPr>
            <w:tcW w:w="484" w:type="dxa"/>
          </w:tcPr>
          <w:p w:rsidR="000B12C3" w:rsidRDefault="000B12C3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6" w:type="dxa"/>
          </w:tcPr>
          <w:p w:rsidR="000B12C3" w:rsidRDefault="000B12C3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6551" w:type="dxa"/>
          </w:tcPr>
          <w:p w:rsidR="000B12C3" w:rsidRDefault="000B12C3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победителей; 66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0C76FD" w:rsidRPr="008933B9" w:rsidRDefault="000C76FD" w:rsidP="00BA2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3B9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этап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победителей; 8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победителя; 8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победителей; 8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победителя; 10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победителей; 8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победителей; 11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победителей; 9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победителей и 16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 победителей  24 призера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 победителей; 24 призера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победителей; 10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победителя; 7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победителей; 10 призеров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0C76FD" w:rsidRPr="008933B9" w:rsidRDefault="000C76FD" w:rsidP="00BA2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3B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призера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победителя (история Белов Н.,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А.)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призера (общ-во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Алиса)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призера (общ-во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О., 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С., математика Седова Анна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призера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Седова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Германсков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призера (история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Я., обществознание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О.)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призеров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Ленгесова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экология; Яковлев М., обществознание,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О., обществознание;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Я., история, Куркин В., история)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призеров (Моисеева Анна обществознание и литература; Селифонов Игорь биология, Ермолаева Ульяна история; Лебедева Мария экология)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Анна призер обществознание </w:t>
            </w:r>
          </w:p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призер английский язык</w:t>
            </w:r>
          </w:p>
        </w:tc>
      </w:tr>
      <w:tr w:rsidR="000C76FD" w:rsidTr="00BA2C88">
        <w:tc>
          <w:tcPr>
            <w:tcW w:w="484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6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6551" w:type="dxa"/>
          </w:tcPr>
          <w:p w:rsidR="000C76FD" w:rsidRDefault="000C76FD" w:rsidP="00BA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победителей и призеров</w:t>
            </w:r>
          </w:p>
        </w:tc>
      </w:tr>
    </w:tbl>
    <w:p w:rsidR="001B5BA6" w:rsidRDefault="001B5BA6" w:rsidP="001B5BA6">
      <w:pPr>
        <w:pStyle w:val="a9"/>
        <w:spacing w:before="0" w:after="0"/>
        <w:jc w:val="both"/>
      </w:pPr>
    </w:p>
    <w:p w:rsidR="0014176A" w:rsidRDefault="0014176A" w:rsidP="001B5BA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F18AF" w:rsidRDefault="008F18AF" w:rsidP="001B5BA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F18AF" w:rsidRDefault="008F18AF" w:rsidP="001B5BA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F18AF" w:rsidRDefault="008F18AF" w:rsidP="001B5BA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F18AF" w:rsidRDefault="008F18AF" w:rsidP="001B5BA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B5BA6" w:rsidRPr="00122A24" w:rsidRDefault="00D56F68" w:rsidP="001B5BA6">
      <w:pPr>
        <w:pStyle w:val="a3"/>
        <w:numPr>
          <w:ilvl w:val="0"/>
          <w:numId w:val="2"/>
        </w:numPr>
        <w:spacing w:after="0" w:line="24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Анализ о</w:t>
      </w:r>
      <w:r w:rsidR="001B5BA6" w:rsidRPr="0076051E">
        <w:rPr>
          <w:b/>
          <w:bCs/>
          <w:sz w:val="28"/>
          <w:szCs w:val="28"/>
        </w:rPr>
        <w:t>рганизации учебного процесса</w:t>
      </w:r>
    </w:p>
    <w:p w:rsidR="00122A24" w:rsidRPr="00B71CE7" w:rsidRDefault="00122A24" w:rsidP="00122A24">
      <w:pPr>
        <w:pStyle w:val="a3"/>
        <w:spacing w:after="0" w:line="240" w:lineRule="auto"/>
        <w:ind w:right="-2"/>
        <w:rPr>
          <w:b/>
          <w:sz w:val="28"/>
          <w:szCs w:val="28"/>
        </w:rPr>
      </w:pPr>
    </w:p>
    <w:p w:rsidR="00D603C3" w:rsidRPr="00D603C3" w:rsidRDefault="00A72A2C" w:rsidP="00D603C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03C3" w:rsidRPr="00D603C3">
        <w:rPr>
          <w:rFonts w:ascii="Times New Roman" w:hAnsi="Times New Roman" w:cs="Times New Roman"/>
          <w:sz w:val="24"/>
          <w:szCs w:val="24"/>
        </w:rPr>
        <w:t>Календарный учебный график областного государственного бюджетного общеобразовательного учреждения «Гимназия №1 имени В.</w:t>
      </w:r>
      <w:r w:rsidR="00666D6B">
        <w:rPr>
          <w:rFonts w:ascii="Times New Roman" w:hAnsi="Times New Roman" w:cs="Times New Roman"/>
          <w:sz w:val="24"/>
          <w:szCs w:val="24"/>
        </w:rPr>
        <w:t>И. Ленина» г. Ульяновска на 2022-2023</w:t>
      </w:r>
      <w:r w:rsidR="00D603C3" w:rsidRPr="00D603C3">
        <w:rPr>
          <w:rFonts w:ascii="Times New Roman" w:hAnsi="Times New Roman" w:cs="Times New Roman"/>
          <w:sz w:val="24"/>
          <w:szCs w:val="24"/>
        </w:rPr>
        <w:t xml:space="preserve"> учебный год является одним из основных документов, регламентирующих организацию образовательного процесса. </w:t>
      </w:r>
    </w:p>
    <w:p w:rsidR="00D603C3" w:rsidRPr="00D603C3" w:rsidRDefault="00D603C3" w:rsidP="00D603C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D603C3">
        <w:rPr>
          <w:rFonts w:ascii="Times New Roman" w:hAnsi="Times New Roman" w:cs="Times New Roman"/>
          <w:sz w:val="24"/>
          <w:szCs w:val="24"/>
        </w:rPr>
        <w:t xml:space="preserve">          Календарный учебный график гимназии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D603C3" w:rsidRPr="00D603C3" w:rsidRDefault="00D603C3" w:rsidP="00D603C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D603C3">
        <w:rPr>
          <w:rFonts w:ascii="Times New Roman" w:hAnsi="Times New Roman" w:cs="Times New Roman"/>
          <w:sz w:val="24"/>
          <w:szCs w:val="24"/>
        </w:rPr>
        <w:t xml:space="preserve">      Нормативную базу календарного учебного графика гимназии составляют:</w:t>
      </w:r>
    </w:p>
    <w:p w:rsidR="00D603C3" w:rsidRPr="00D603C3" w:rsidRDefault="00D603C3" w:rsidP="009859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C3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29.12.2012г. №273-ФЗ «Об образовании в Российской Федерации»; </w:t>
      </w:r>
    </w:p>
    <w:p w:rsidR="00D603C3" w:rsidRPr="00D603C3" w:rsidRDefault="00D603C3" w:rsidP="00985900">
      <w:pPr>
        <w:pStyle w:val="a6"/>
        <w:numPr>
          <w:ilvl w:val="0"/>
          <w:numId w:val="6"/>
        </w:numPr>
        <w:spacing w:before="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3C3">
        <w:rPr>
          <w:rFonts w:ascii="Times New Roman" w:hAnsi="Times New Roman" w:cs="Times New Roman"/>
          <w:bCs/>
          <w:sz w:val="24"/>
          <w:szCs w:val="24"/>
        </w:rPr>
        <w:t xml:space="preserve">Письмо Министерства просвещения и воспитания Ульяновской области </w:t>
      </w:r>
      <w:r w:rsidR="0042145E">
        <w:rPr>
          <w:rFonts w:ascii="Times New Roman" w:hAnsi="Times New Roman" w:cs="Times New Roman"/>
          <w:sz w:val="24"/>
          <w:szCs w:val="24"/>
        </w:rPr>
        <w:t>от 28.07.2024</w:t>
      </w:r>
      <w:r w:rsidRPr="00D603C3">
        <w:rPr>
          <w:rFonts w:ascii="Times New Roman" w:hAnsi="Times New Roman" w:cs="Times New Roman"/>
          <w:sz w:val="24"/>
          <w:szCs w:val="24"/>
        </w:rPr>
        <w:t xml:space="preserve"> г. №73-ИОГВ01/5819000</w:t>
      </w:r>
      <w:r w:rsidRPr="00D603C3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2145E">
        <w:rPr>
          <w:rFonts w:ascii="Times New Roman" w:hAnsi="Times New Roman" w:cs="Times New Roman"/>
          <w:sz w:val="24"/>
          <w:szCs w:val="24"/>
        </w:rPr>
        <w:t>Об организации 2024</w:t>
      </w:r>
      <w:r w:rsidRPr="00D603C3">
        <w:rPr>
          <w:rFonts w:ascii="Times New Roman" w:hAnsi="Times New Roman" w:cs="Times New Roman"/>
          <w:sz w:val="24"/>
          <w:szCs w:val="24"/>
        </w:rPr>
        <w:t>-2</w:t>
      </w:r>
      <w:r w:rsidR="0042145E">
        <w:rPr>
          <w:rFonts w:ascii="Times New Roman" w:hAnsi="Times New Roman" w:cs="Times New Roman"/>
          <w:sz w:val="24"/>
          <w:szCs w:val="24"/>
        </w:rPr>
        <w:t>025</w:t>
      </w:r>
      <w:r w:rsidRPr="00D603C3">
        <w:rPr>
          <w:rFonts w:ascii="Times New Roman" w:hAnsi="Times New Roman" w:cs="Times New Roman"/>
          <w:sz w:val="24"/>
          <w:szCs w:val="24"/>
        </w:rPr>
        <w:t xml:space="preserve"> учебного года»;</w:t>
      </w:r>
    </w:p>
    <w:p w:rsidR="00D603C3" w:rsidRPr="00D603C3" w:rsidRDefault="00D603C3" w:rsidP="009859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C3">
        <w:rPr>
          <w:rFonts w:ascii="Times New Roman" w:hAnsi="Times New Roman" w:cs="Times New Roman"/>
          <w:sz w:val="24"/>
          <w:szCs w:val="24"/>
        </w:rPr>
        <w:t>Устав гимназии.</w:t>
      </w:r>
    </w:p>
    <w:p w:rsidR="00E911FF" w:rsidRPr="00D603C3" w:rsidRDefault="00D603C3" w:rsidP="00E911FF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D603C3">
        <w:rPr>
          <w:rFonts w:ascii="Times New Roman" w:hAnsi="Times New Roman" w:cs="Times New Roman"/>
          <w:sz w:val="24"/>
          <w:szCs w:val="24"/>
        </w:rPr>
        <w:t xml:space="preserve">       Изменения в календарный учебный график вносятся приказом директора по согласов</w:t>
      </w:r>
      <w:r w:rsidR="00E911FF">
        <w:rPr>
          <w:rFonts w:ascii="Times New Roman" w:hAnsi="Times New Roman" w:cs="Times New Roman"/>
          <w:sz w:val="24"/>
          <w:szCs w:val="24"/>
        </w:rPr>
        <w:t xml:space="preserve">анию с Педагогическим советом. </w:t>
      </w:r>
    </w:p>
    <w:p w:rsidR="00D603C3" w:rsidRPr="00D603C3" w:rsidRDefault="00D603C3" w:rsidP="00D60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3C3">
        <w:rPr>
          <w:rStyle w:val="af"/>
          <w:rFonts w:ascii="Times New Roman" w:hAnsi="Times New Roman" w:cs="Times New Roman"/>
          <w:sz w:val="24"/>
          <w:szCs w:val="24"/>
        </w:rPr>
        <w:t>1. Продолжительность учебного года:</w:t>
      </w:r>
    </w:p>
    <w:p w:rsidR="00D603C3" w:rsidRPr="00D603C3" w:rsidRDefault="00D603C3" w:rsidP="00D603C3">
      <w:pPr>
        <w:pStyle w:val="style2"/>
        <w:shd w:val="clear" w:color="auto" w:fill="FFFFFF"/>
        <w:spacing w:before="0" w:beforeAutospacing="0" w:after="0" w:afterAutospacing="0"/>
        <w:ind w:left="150"/>
        <w:jc w:val="both"/>
      </w:pPr>
      <w:r w:rsidRPr="00D603C3">
        <w:t>1.1. Н</w:t>
      </w:r>
      <w:r w:rsidR="0042145E">
        <w:t>ачало учебного года – 02.09.2024</w:t>
      </w:r>
      <w:r w:rsidRPr="00D603C3">
        <w:t>г.</w:t>
      </w:r>
    </w:p>
    <w:p w:rsidR="00D603C3" w:rsidRPr="00D603C3" w:rsidRDefault="00D603C3" w:rsidP="00D603C3">
      <w:pPr>
        <w:pStyle w:val="style2"/>
        <w:shd w:val="clear" w:color="auto" w:fill="FFFFFF"/>
        <w:spacing w:before="0" w:beforeAutospacing="0" w:after="0" w:afterAutospacing="0"/>
        <w:ind w:left="150"/>
        <w:jc w:val="both"/>
      </w:pPr>
      <w:r w:rsidRPr="00D603C3">
        <w:t>1.2. Продолжительность учебного года:</w:t>
      </w:r>
    </w:p>
    <w:p w:rsidR="00D603C3" w:rsidRPr="00D603C3" w:rsidRDefault="00D603C3" w:rsidP="00D603C3">
      <w:pPr>
        <w:pStyle w:val="a6"/>
        <w:rPr>
          <w:rFonts w:ascii="Times New Roman" w:hAnsi="Times New Roman" w:cs="Times New Roman"/>
          <w:sz w:val="24"/>
          <w:szCs w:val="24"/>
        </w:rPr>
      </w:pPr>
      <w:r w:rsidRPr="00D603C3">
        <w:rPr>
          <w:rFonts w:ascii="Times New Roman" w:hAnsi="Times New Roman" w:cs="Times New Roman"/>
          <w:sz w:val="24"/>
          <w:szCs w:val="24"/>
        </w:rPr>
        <w:t xml:space="preserve">  1 класс – 33 недели,</w:t>
      </w:r>
    </w:p>
    <w:p w:rsidR="00D603C3" w:rsidRPr="00D603C3" w:rsidRDefault="00D603C3" w:rsidP="00D603C3">
      <w:pPr>
        <w:pStyle w:val="a6"/>
        <w:rPr>
          <w:rFonts w:ascii="Times New Roman" w:hAnsi="Times New Roman" w:cs="Times New Roman"/>
          <w:sz w:val="24"/>
          <w:szCs w:val="24"/>
        </w:rPr>
      </w:pPr>
      <w:r w:rsidRPr="00D603C3">
        <w:rPr>
          <w:rFonts w:ascii="Times New Roman" w:hAnsi="Times New Roman" w:cs="Times New Roman"/>
          <w:sz w:val="24"/>
          <w:szCs w:val="24"/>
        </w:rPr>
        <w:t xml:space="preserve">  2-4 классы – 34 недели,</w:t>
      </w:r>
    </w:p>
    <w:p w:rsidR="00D603C3" w:rsidRPr="00D603C3" w:rsidRDefault="00D603C3" w:rsidP="00D603C3">
      <w:pPr>
        <w:pStyle w:val="a6"/>
        <w:rPr>
          <w:rFonts w:ascii="Times New Roman" w:hAnsi="Times New Roman" w:cs="Times New Roman"/>
          <w:sz w:val="24"/>
          <w:szCs w:val="24"/>
        </w:rPr>
      </w:pPr>
      <w:r w:rsidRPr="00D603C3">
        <w:rPr>
          <w:rFonts w:ascii="Times New Roman" w:hAnsi="Times New Roman" w:cs="Times New Roman"/>
          <w:sz w:val="24"/>
          <w:szCs w:val="24"/>
        </w:rPr>
        <w:t xml:space="preserve">  5-8, 10 классы – 34 недели,</w:t>
      </w:r>
    </w:p>
    <w:p w:rsidR="00D603C3" w:rsidRDefault="00D603C3" w:rsidP="00D603C3">
      <w:pPr>
        <w:pStyle w:val="a6"/>
        <w:rPr>
          <w:rFonts w:ascii="Times New Roman" w:hAnsi="Times New Roman" w:cs="Times New Roman"/>
          <w:sz w:val="24"/>
          <w:szCs w:val="24"/>
        </w:rPr>
      </w:pPr>
      <w:r w:rsidRPr="00D603C3">
        <w:rPr>
          <w:rFonts w:ascii="Times New Roman" w:hAnsi="Times New Roman" w:cs="Times New Roman"/>
          <w:sz w:val="24"/>
          <w:szCs w:val="24"/>
        </w:rPr>
        <w:t xml:space="preserve">  9, 11 классы – 33 недели (</w:t>
      </w:r>
      <w:r w:rsidR="00B71CE7">
        <w:rPr>
          <w:rFonts w:ascii="Times New Roman" w:hAnsi="Times New Roman" w:cs="Times New Roman"/>
          <w:sz w:val="24"/>
          <w:szCs w:val="24"/>
        </w:rPr>
        <w:t>без учета итоговой аттестации).</w:t>
      </w:r>
    </w:p>
    <w:p w:rsidR="00122A24" w:rsidRPr="00D603C3" w:rsidRDefault="00122A24" w:rsidP="00D603C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03C3" w:rsidRPr="00D603C3" w:rsidRDefault="00D603C3" w:rsidP="00D603C3">
      <w:pPr>
        <w:pStyle w:val="a6"/>
        <w:rPr>
          <w:rFonts w:ascii="Times New Roman" w:hAnsi="Times New Roman" w:cs="Times New Roman"/>
          <w:sz w:val="24"/>
          <w:szCs w:val="24"/>
        </w:rPr>
      </w:pPr>
      <w:r w:rsidRPr="00D603C3">
        <w:rPr>
          <w:rFonts w:ascii="Times New Roman" w:hAnsi="Times New Roman" w:cs="Times New Roman"/>
          <w:b/>
          <w:sz w:val="24"/>
          <w:szCs w:val="24"/>
        </w:rPr>
        <w:t>2. Сменность занятий:</w:t>
      </w:r>
    </w:p>
    <w:p w:rsidR="00D603C3" w:rsidRDefault="0042145E" w:rsidP="00D603C3">
      <w:pPr>
        <w:shd w:val="clear" w:color="auto" w:fill="FFFFFF"/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две смены</w:t>
      </w:r>
      <w:r w:rsidR="00B71CE7">
        <w:rPr>
          <w:rFonts w:ascii="Times New Roman" w:hAnsi="Times New Roman" w:cs="Times New Roman"/>
          <w:sz w:val="24"/>
          <w:szCs w:val="24"/>
        </w:rPr>
        <w:t>.</w:t>
      </w:r>
    </w:p>
    <w:p w:rsidR="00122A24" w:rsidRPr="00D603C3" w:rsidRDefault="00122A24" w:rsidP="00D603C3">
      <w:pPr>
        <w:shd w:val="clear" w:color="auto" w:fill="FFFFFF"/>
        <w:spacing w:before="30" w:after="0"/>
        <w:rPr>
          <w:rFonts w:ascii="Times New Roman" w:hAnsi="Times New Roman" w:cs="Times New Roman"/>
          <w:sz w:val="24"/>
          <w:szCs w:val="24"/>
        </w:rPr>
      </w:pPr>
    </w:p>
    <w:p w:rsidR="00D603C3" w:rsidRPr="00D603C3" w:rsidRDefault="00D603C3" w:rsidP="00D603C3">
      <w:pPr>
        <w:shd w:val="clear" w:color="auto" w:fill="FFFFFF"/>
        <w:spacing w:before="30" w:after="0"/>
        <w:rPr>
          <w:rFonts w:ascii="Times New Roman" w:hAnsi="Times New Roman" w:cs="Times New Roman"/>
          <w:sz w:val="24"/>
          <w:szCs w:val="24"/>
        </w:rPr>
      </w:pPr>
      <w:r w:rsidRPr="00D603C3">
        <w:rPr>
          <w:rFonts w:ascii="Times New Roman" w:hAnsi="Times New Roman" w:cs="Times New Roman"/>
          <w:b/>
          <w:sz w:val="24"/>
          <w:szCs w:val="24"/>
        </w:rPr>
        <w:t>3. Режим работы школы:</w:t>
      </w:r>
    </w:p>
    <w:p w:rsidR="00B71CE7" w:rsidRDefault="00D603C3" w:rsidP="00D603C3">
      <w:pPr>
        <w:pStyle w:val="a6"/>
        <w:rPr>
          <w:rFonts w:ascii="Times New Roman" w:hAnsi="Times New Roman" w:cs="Times New Roman"/>
          <w:sz w:val="24"/>
          <w:szCs w:val="24"/>
        </w:rPr>
      </w:pPr>
      <w:r w:rsidRPr="00D603C3">
        <w:rPr>
          <w:rFonts w:ascii="Times New Roman" w:hAnsi="Times New Roman" w:cs="Times New Roman"/>
          <w:sz w:val="24"/>
          <w:szCs w:val="24"/>
        </w:rPr>
        <w:t>1 – 11  классы  - 5 -днев</w:t>
      </w:r>
      <w:r w:rsidR="00B71CE7">
        <w:rPr>
          <w:rFonts w:ascii="Times New Roman" w:hAnsi="Times New Roman" w:cs="Times New Roman"/>
          <w:sz w:val="24"/>
          <w:szCs w:val="24"/>
        </w:rPr>
        <w:t>ная рабочая неделя.</w:t>
      </w:r>
    </w:p>
    <w:p w:rsidR="00B71CE7" w:rsidRPr="00D603C3" w:rsidRDefault="00B71CE7" w:rsidP="00D603C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03C3" w:rsidRPr="00D603C3" w:rsidRDefault="00D603C3" w:rsidP="00D603C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603C3">
        <w:rPr>
          <w:rFonts w:ascii="Times New Roman" w:hAnsi="Times New Roman" w:cs="Times New Roman"/>
          <w:b/>
          <w:sz w:val="24"/>
          <w:szCs w:val="24"/>
        </w:rPr>
        <w:t>4.</w:t>
      </w:r>
      <w:r w:rsidRPr="00D603C3">
        <w:rPr>
          <w:rFonts w:ascii="Times New Roman" w:hAnsi="Times New Roman" w:cs="Times New Roman"/>
          <w:sz w:val="24"/>
          <w:szCs w:val="24"/>
        </w:rPr>
        <w:t> </w:t>
      </w:r>
      <w:r w:rsidRPr="00D603C3">
        <w:rPr>
          <w:rFonts w:ascii="Times New Roman" w:hAnsi="Times New Roman" w:cs="Times New Roman"/>
          <w:b/>
          <w:sz w:val="24"/>
          <w:szCs w:val="24"/>
        </w:rPr>
        <w:t xml:space="preserve">Регламентирование образовательной </w:t>
      </w:r>
      <w:r w:rsidRPr="00D603C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деятельности </w:t>
      </w:r>
      <w:r w:rsidRPr="00D603C3">
        <w:rPr>
          <w:rFonts w:ascii="Times New Roman" w:hAnsi="Times New Roman" w:cs="Times New Roman"/>
          <w:b/>
          <w:sz w:val="24"/>
          <w:szCs w:val="24"/>
        </w:rPr>
        <w:t>на учебный год:</w:t>
      </w:r>
    </w:p>
    <w:p w:rsidR="00D603C3" w:rsidRDefault="00D603C3" w:rsidP="00D603C3">
      <w:pPr>
        <w:shd w:val="clear" w:color="auto" w:fill="FFFFFF"/>
        <w:spacing w:before="30" w:after="0" w:line="225" w:lineRule="atLeast"/>
        <w:rPr>
          <w:rFonts w:ascii="Times New Roman" w:hAnsi="Times New Roman" w:cs="Times New Roman"/>
          <w:bCs/>
          <w:sz w:val="24"/>
          <w:szCs w:val="24"/>
        </w:rPr>
      </w:pPr>
      <w:r w:rsidRPr="00D603C3">
        <w:rPr>
          <w:rFonts w:ascii="Times New Roman" w:hAnsi="Times New Roman" w:cs="Times New Roman"/>
          <w:bCs/>
          <w:sz w:val="24"/>
          <w:szCs w:val="24"/>
        </w:rPr>
        <w:t>Продолжительность учебных занятий по триместрам:</w:t>
      </w:r>
    </w:p>
    <w:p w:rsidR="00122A24" w:rsidRDefault="00122A24" w:rsidP="00D603C3">
      <w:pPr>
        <w:shd w:val="clear" w:color="auto" w:fill="FFFFFF"/>
        <w:spacing w:before="30" w:after="0" w:line="225" w:lineRule="atLeas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023"/>
        <w:gridCol w:w="3531"/>
        <w:gridCol w:w="1500"/>
      </w:tblGrid>
      <w:tr w:rsidR="00B71CE7" w:rsidRPr="001E267E" w:rsidTr="00AB3656">
        <w:tc>
          <w:tcPr>
            <w:tcW w:w="1776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Продолжительность триместра</w:t>
            </w:r>
          </w:p>
        </w:tc>
        <w:tc>
          <w:tcPr>
            <w:tcW w:w="3531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1500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CE7" w:rsidRPr="001E267E" w:rsidTr="00AB3656">
        <w:tc>
          <w:tcPr>
            <w:tcW w:w="1776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3023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2.09.2024- 17.11.2024</w:t>
            </w:r>
          </w:p>
        </w:tc>
        <w:tc>
          <w:tcPr>
            <w:tcW w:w="3531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07.10.2024-13.10.2024</w:t>
            </w:r>
          </w:p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18.11.2024-24.11.2024</w:t>
            </w:r>
          </w:p>
        </w:tc>
        <w:tc>
          <w:tcPr>
            <w:tcW w:w="1500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B71CE7" w:rsidRPr="001E267E" w:rsidTr="00AB3656">
        <w:tc>
          <w:tcPr>
            <w:tcW w:w="1776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3023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25.11.2024-16.02.2025</w:t>
            </w:r>
          </w:p>
        </w:tc>
        <w:tc>
          <w:tcPr>
            <w:tcW w:w="3531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30.12.2024-08.01.2025</w:t>
            </w:r>
          </w:p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17.02.2025-23.02.2025</w:t>
            </w:r>
          </w:p>
        </w:tc>
        <w:tc>
          <w:tcPr>
            <w:tcW w:w="1500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B71CE7" w:rsidRPr="001E267E" w:rsidTr="00AB3656">
        <w:tc>
          <w:tcPr>
            <w:tcW w:w="1776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3023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25.02.2025-25.05.2025</w:t>
            </w:r>
          </w:p>
        </w:tc>
        <w:tc>
          <w:tcPr>
            <w:tcW w:w="3531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07.04.2025-13.04.2025</w:t>
            </w:r>
          </w:p>
        </w:tc>
        <w:tc>
          <w:tcPr>
            <w:tcW w:w="1500" w:type="dxa"/>
            <w:shd w:val="clear" w:color="auto" w:fill="auto"/>
          </w:tcPr>
          <w:p w:rsidR="00B71CE7" w:rsidRPr="00B71CE7" w:rsidRDefault="00B71CE7" w:rsidP="00B71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E7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D603C3" w:rsidRPr="00D603C3" w:rsidRDefault="00D603C3" w:rsidP="00D603C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D603C3" w:rsidRDefault="00D603C3" w:rsidP="00D603C3">
      <w:pPr>
        <w:shd w:val="clear" w:color="auto" w:fill="FFFFFF"/>
        <w:spacing w:after="0" w:line="270" w:lineRule="atLeast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D603C3">
        <w:rPr>
          <w:rStyle w:val="af"/>
          <w:rFonts w:ascii="Times New Roman" w:hAnsi="Times New Roman" w:cs="Times New Roman"/>
          <w:sz w:val="24"/>
          <w:szCs w:val="24"/>
        </w:rPr>
        <w:t>5. Продолжительность урока:</w:t>
      </w:r>
    </w:p>
    <w:p w:rsidR="00122A24" w:rsidRPr="00D603C3" w:rsidRDefault="00122A24" w:rsidP="00D603C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3C3" w:rsidRPr="00D603C3" w:rsidRDefault="00B71CE7" w:rsidP="00D603C3">
      <w:pPr>
        <w:pStyle w:val="style2"/>
        <w:shd w:val="clear" w:color="auto" w:fill="FFFFFF"/>
        <w:spacing w:before="0" w:beforeAutospacing="0" w:after="0" w:afterAutospacing="0" w:line="270" w:lineRule="atLeast"/>
        <w:ind w:left="150"/>
        <w:jc w:val="both"/>
      </w:pPr>
      <w:r>
        <w:t>1</w:t>
      </w:r>
      <w:r w:rsidR="00020884">
        <w:t>–11</w:t>
      </w:r>
      <w:r w:rsidR="00D603C3" w:rsidRPr="00D603C3">
        <w:t xml:space="preserve"> классы – 40 минут.</w:t>
      </w:r>
    </w:p>
    <w:p w:rsidR="00122A24" w:rsidRDefault="00122A24" w:rsidP="00D603C3">
      <w:pPr>
        <w:spacing w:before="100" w:beforeAutospacing="1" w:after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22A24" w:rsidRDefault="00122A24" w:rsidP="00D603C3">
      <w:pPr>
        <w:spacing w:before="100" w:beforeAutospacing="1" w:after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D603C3" w:rsidRPr="00D603C3" w:rsidRDefault="00D603C3" w:rsidP="00D603C3">
      <w:pPr>
        <w:spacing w:before="100" w:beforeAutospacing="1" w:after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D603C3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Расписание звонков</w:t>
      </w:r>
    </w:p>
    <w:p w:rsidR="00B71CE7" w:rsidRPr="00EE0EB4" w:rsidRDefault="00B71CE7" w:rsidP="00B71CE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E0EB4">
        <w:rPr>
          <w:rFonts w:ascii="PT Astra Serif" w:hAnsi="PT Astra Serif"/>
          <w:b/>
          <w:sz w:val="24"/>
          <w:szCs w:val="24"/>
        </w:rPr>
        <w:t xml:space="preserve">Расписание </w:t>
      </w:r>
    </w:p>
    <w:p w:rsidR="00B71CE7" w:rsidRPr="00EE0EB4" w:rsidRDefault="00B71CE7" w:rsidP="00B71CE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E0EB4">
        <w:rPr>
          <w:rFonts w:ascii="PT Astra Serif" w:hAnsi="PT Astra Serif"/>
          <w:b/>
          <w:sz w:val="24"/>
          <w:szCs w:val="24"/>
        </w:rPr>
        <w:t>Звонков на 2024-2025 учебный год.</w:t>
      </w:r>
    </w:p>
    <w:p w:rsidR="00B71CE7" w:rsidRPr="00EE0EB4" w:rsidRDefault="00B71CE7" w:rsidP="00B71CE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E0EB4">
        <w:rPr>
          <w:rFonts w:ascii="PT Astra Serif" w:hAnsi="PT Astra Serif"/>
          <w:b/>
          <w:sz w:val="24"/>
          <w:szCs w:val="24"/>
        </w:rPr>
        <w:t>1 смена</w:t>
      </w:r>
    </w:p>
    <w:p w:rsidR="00B71CE7" w:rsidRDefault="00B71CE7" w:rsidP="00B71C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EE0EB4">
        <w:rPr>
          <w:rFonts w:ascii="PT Astra Serif" w:hAnsi="PT Astra Serif"/>
          <w:b/>
          <w:sz w:val="24"/>
          <w:szCs w:val="24"/>
        </w:rPr>
        <w:t>1 урок                     08.00-8.40</w:t>
      </w:r>
    </w:p>
    <w:p w:rsidR="00B71CE7" w:rsidRPr="00EE0EB4" w:rsidRDefault="00B71CE7" w:rsidP="00B71C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EE0EB4">
        <w:rPr>
          <w:rFonts w:ascii="PT Astra Serif" w:hAnsi="PT Astra Serif"/>
          <w:b/>
          <w:sz w:val="24"/>
          <w:szCs w:val="24"/>
        </w:rPr>
        <w:t>2 урок                     8.55-9.35</w:t>
      </w:r>
    </w:p>
    <w:p w:rsidR="00B71CE7" w:rsidRDefault="00B71CE7" w:rsidP="00B71C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EE0EB4">
        <w:rPr>
          <w:rFonts w:ascii="PT Astra Serif" w:hAnsi="PT Astra Serif"/>
          <w:b/>
          <w:sz w:val="24"/>
          <w:szCs w:val="24"/>
        </w:rPr>
        <w:t>3 урок</w:t>
      </w:r>
      <w:r>
        <w:rPr>
          <w:rFonts w:ascii="PT Astra Serif" w:hAnsi="PT Astra Serif"/>
          <w:b/>
          <w:sz w:val="24"/>
          <w:szCs w:val="24"/>
        </w:rPr>
        <w:t xml:space="preserve">                     9.50-10.30</w:t>
      </w:r>
    </w:p>
    <w:p w:rsidR="00B71CE7" w:rsidRDefault="00B71CE7" w:rsidP="00B71C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EE0EB4">
        <w:rPr>
          <w:rFonts w:ascii="PT Astra Serif" w:hAnsi="PT Astra Serif"/>
          <w:b/>
          <w:sz w:val="24"/>
          <w:szCs w:val="24"/>
        </w:rPr>
        <w:t xml:space="preserve">4 урок </w:t>
      </w:r>
      <w:r>
        <w:rPr>
          <w:rFonts w:ascii="PT Astra Serif" w:hAnsi="PT Astra Serif"/>
          <w:b/>
          <w:sz w:val="24"/>
          <w:szCs w:val="24"/>
        </w:rPr>
        <w:t xml:space="preserve">                    10.45-11.25</w:t>
      </w:r>
    </w:p>
    <w:p w:rsidR="00B71CE7" w:rsidRPr="00EE0EB4" w:rsidRDefault="00B71CE7" w:rsidP="00B71C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EE0EB4">
        <w:rPr>
          <w:rFonts w:ascii="PT Astra Serif" w:hAnsi="PT Astra Serif"/>
          <w:b/>
          <w:sz w:val="24"/>
          <w:szCs w:val="24"/>
        </w:rPr>
        <w:t>5 урок                     11.40-12.20</w:t>
      </w:r>
    </w:p>
    <w:p w:rsidR="00B71CE7" w:rsidRDefault="00B71CE7" w:rsidP="00B71C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EE0EB4">
        <w:rPr>
          <w:rFonts w:ascii="PT Astra Serif" w:hAnsi="PT Astra Serif"/>
          <w:b/>
          <w:sz w:val="24"/>
          <w:szCs w:val="24"/>
        </w:rPr>
        <w:t xml:space="preserve">6 урок </w:t>
      </w:r>
      <w:r>
        <w:rPr>
          <w:rFonts w:ascii="PT Astra Serif" w:hAnsi="PT Astra Serif"/>
          <w:b/>
          <w:sz w:val="24"/>
          <w:szCs w:val="24"/>
        </w:rPr>
        <w:t xml:space="preserve">                    12.30-13.10</w:t>
      </w:r>
    </w:p>
    <w:p w:rsidR="00B71CE7" w:rsidRPr="00EE0EB4" w:rsidRDefault="00B71CE7" w:rsidP="00B71C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7 урок                     </w:t>
      </w:r>
      <w:r w:rsidRPr="00EE0EB4">
        <w:rPr>
          <w:rFonts w:ascii="PT Astra Serif" w:hAnsi="PT Astra Serif"/>
          <w:b/>
          <w:sz w:val="24"/>
          <w:szCs w:val="24"/>
        </w:rPr>
        <w:t>13.20-14.00</w:t>
      </w:r>
    </w:p>
    <w:p w:rsidR="00B71CE7" w:rsidRPr="00EE0EB4" w:rsidRDefault="00B71CE7" w:rsidP="00B71C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EE0EB4">
        <w:rPr>
          <w:rFonts w:ascii="PT Astra Serif" w:hAnsi="PT Astra Serif"/>
          <w:b/>
          <w:sz w:val="24"/>
          <w:szCs w:val="24"/>
        </w:rPr>
        <w:t>8 урок                     14.10-14.50</w:t>
      </w:r>
    </w:p>
    <w:p w:rsidR="00B71CE7" w:rsidRPr="00EE0EB4" w:rsidRDefault="00B71CE7" w:rsidP="00B71CE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71CE7" w:rsidRPr="00EE0EB4" w:rsidRDefault="00B71CE7" w:rsidP="00B71CE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E0EB4">
        <w:rPr>
          <w:rFonts w:ascii="PT Astra Serif" w:hAnsi="PT Astra Serif"/>
          <w:b/>
          <w:sz w:val="24"/>
          <w:szCs w:val="24"/>
        </w:rPr>
        <w:t>2 смена</w:t>
      </w:r>
    </w:p>
    <w:p w:rsidR="00B71CE7" w:rsidRPr="00EE0EB4" w:rsidRDefault="00B71CE7" w:rsidP="00B71CE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71CE7" w:rsidRPr="00EE0EB4" w:rsidRDefault="00B71CE7" w:rsidP="00B71C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Pr="00EE0EB4">
        <w:rPr>
          <w:rFonts w:ascii="PT Astra Serif" w:hAnsi="PT Astra Serif"/>
          <w:b/>
          <w:sz w:val="24"/>
          <w:szCs w:val="24"/>
        </w:rPr>
        <w:t>1 урок                     12.30-13.10</w:t>
      </w:r>
    </w:p>
    <w:p w:rsidR="00B71CE7" w:rsidRPr="00EE0EB4" w:rsidRDefault="00B71CE7" w:rsidP="00B71C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EE0EB4">
        <w:rPr>
          <w:rFonts w:ascii="PT Astra Serif" w:hAnsi="PT Astra Serif"/>
          <w:b/>
          <w:sz w:val="24"/>
          <w:szCs w:val="24"/>
        </w:rPr>
        <w:t xml:space="preserve"> 2 урок                     13.20-14.00</w:t>
      </w:r>
    </w:p>
    <w:p w:rsidR="00B71CE7" w:rsidRPr="00EE0EB4" w:rsidRDefault="00B71CE7" w:rsidP="00B71C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Pr="00EE0EB4">
        <w:rPr>
          <w:rFonts w:ascii="PT Astra Serif" w:hAnsi="PT Astra Serif"/>
          <w:b/>
          <w:sz w:val="24"/>
          <w:szCs w:val="24"/>
        </w:rPr>
        <w:t>3 урок                     14.10-14.50</w:t>
      </w:r>
    </w:p>
    <w:p w:rsidR="00706BDC" w:rsidRDefault="00706BDC" w:rsidP="00706BDC">
      <w:pPr>
        <w:tabs>
          <w:tab w:val="left" w:pos="2415"/>
          <w:tab w:val="center" w:pos="4663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B71CE7" w:rsidRPr="00EE0EB4">
        <w:rPr>
          <w:rFonts w:ascii="PT Astra Serif" w:hAnsi="PT Astra Serif"/>
          <w:b/>
          <w:sz w:val="24"/>
          <w:szCs w:val="24"/>
        </w:rPr>
        <w:t xml:space="preserve">4 урок                 </w:t>
      </w:r>
      <w:r>
        <w:rPr>
          <w:rFonts w:ascii="PT Astra Serif" w:hAnsi="PT Astra Serif"/>
          <w:b/>
          <w:sz w:val="24"/>
          <w:szCs w:val="24"/>
        </w:rPr>
        <w:t xml:space="preserve">    15.00-15.40</w:t>
      </w:r>
    </w:p>
    <w:p w:rsidR="00B71CE7" w:rsidRPr="00EE0EB4" w:rsidRDefault="00706BDC" w:rsidP="00706BDC">
      <w:pPr>
        <w:tabs>
          <w:tab w:val="left" w:pos="2415"/>
          <w:tab w:val="center" w:pos="4663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B71CE7" w:rsidRPr="00EE0EB4">
        <w:rPr>
          <w:rFonts w:ascii="PT Astra Serif" w:hAnsi="PT Astra Serif"/>
          <w:b/>
          <w:sz w:val="24"/>
          <w:szCs w:val="24"/>
        </w:rPr>
        <w:t>5 урок                     15.55-16.35</w:t>
      </w:r>
    </w:p>
    <w:p w:rsidR="00B71CE7" w:rsidRPr="00EE0EB4" w:rsidRDefault="00706BDC" w:rsidP="00B71C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B71CE7" w:rsidRPr="00EE0EB4">
        <w:rPr>
          <w:rFonts w:ascii="PT Astra Serif" w:hAnsi="PT Astra Serif"/>
          <w:b/>
          <w:sz w:val="24"/>
          <w:szCs w:val="24"/>
        </w:rPr>
        <w:t>6 урок                     16.40-17.10</w:t>
      </w:r>
    </w:p>
    <w:p w:rsidR="00CB1CA9" w:rsidRDefault="00CB1CA9" w:rsidP="001B5BA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07CC" w:rsidRDefault="00CB1CA9" w:rsidP="00CB1CA9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706BD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гимназия усилила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="003507CC">
        <w:rPr>
          <w:rFonts w:ascii="Times New Roman" w:hAnsi="Times New Roman"/>
          <w:sz w:val="24"/>
          <w:szCs w:val="24"/>
        </w:rPr>
        <w:t>за</w:t>
      </w:r>
      <w:proofErr w:type="gramEnd"/>
      <w:r w:rsidR="003507CC">
        <w:rPr>
          <w:rFonts w:ascii="Times New Roman" w:hAnsi="Times New Roman"/>
          <w:sz w:val="24"/>
          <w:szCs w:val="24"/>
        </w:rPr>
        <w:t xml:space="preserve"> назначением и выполнением домашней работы учениками с целью профилактики их повышенной утомляемости. С октября 2023 года гимназия применяет Методические рекомендации по организации домашней учебной работы обучающихся общеобразовательных организаций, разработанные ИСРО по поручению </w:t>
      </w:r>
      <w:proofErr w:type="spellStart"/>
      <w:r w:rsidR="003507C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3507CC">
        <w:rPr>
          <w:rFonts w:ascii="Times New Roman" w:hAnsi="Times New Roman"/>
          <w:sz w:val="24"/>
          <w:szCs w:val="24"/>
        </w:rPr>
        <w:t xml:space="preserve">. Домашние задания в гимназии направлены на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 </w:t>
      </w:r>
    </w:p>
    <w:p w:rsidR="00122A24" w:rsidRPr="00122A24" w:rsidRDefault="003507CC" w:rsidP="00122A24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классах домашние задания выдаются в объеме затрат на их выполнение не более одного часа. Домашние задания вводятся постепенно с подробным объяснением </w:t>
      </w:r>
      <w:proofErr w:type="gramStart"/>
      <w:r>
        <w:rPr>
          <w:rFonts w:ascii="Times New Roman" w:hAnsi="Times New Roman"/>
          <w:sz w:val="24"/>
          <w:szCs w:val="24"/>
        </w:rPr>
        <w:t>учениках</w:t>
      </w:r>
      <w:proofErr w:type="gramEnd"/>
      <w:r>
        <w:rPr>
          <w:rFonts w:ascii="Times New Roman" w:hAnsi="Times New Roman"/>
          <w:sz w:val="24"/>
          <w:szCs w:val="24"/>
        </w:rPr>
        <w:t xml:space="preserve"> хода их выполнения и организации процесса. </w:t>
      </w:r>
      <w:r w:rsidR="00A37846">
        <w:rPr>
          <w:rFonts w:ascii="Times New Roman" w:hAnsi="Times New Roman"/>
          <w:sz w:val="24"/>
          <w:szCs w:val="24"/>
        </w:rPr>
        <w:t>В начальной школе и 5-6 классах основной школы домашние задания на выходные не задаются</w:t>
      </w:r>
      <w:r w:rsidR="00706BDC">
        <w:rPr>
          <w:rFonts w:ascii="Times New Roman" w:hAnsi="Times New Roman"/>
          <w:sz w:val="24"/>
          <w:szCs w:val="24"/>
        </w:rPr>
        <w:t>.</w:t>
      </w:r>
      <w:r w:rsidR="00A37846">
        <w:rPr>
          <w:rFonts w:ascii="Times New Roman" w:hAnsi="Times New Roman"/>
          <w:sz w:val="24"/>
          <w:szCs w:val="24"/>
        </w:rPr>
        <w:t xml:space="preserve"> В 7-11 классах на выходные дни задаются домашние задания, направленные на повторение и систематизацию полученных знаний, в объеме, не превышающем половину норм из таблицы Сан </w:t>
      </w:r>
      <w:proofErr w:type="spellStart"/>
      <w:r w:rsidR="00A37846">
        <w:rPr>
          <w:rFonts w:ascii="Times New Roman" w:hAnsi="Times New Roman"/>
          <w:sz w:val="24"/>
          <w:szCs w:val="24"/>
        </w:rPr>
        <w:t>ПиН</w:t>
      </w:r>
      <w:proofErr w:type="spellEnd"/>
      <w:r w:rsidR="00A37846">
        <w:rPr>
          <w:rFonts w:ascii="Times New Roman" w:hAnsi="Times New Roman"/>
          <w:sz w:val="24"/>
          <w:szCs w:val="24"/>
        </w:rPr>
        <w:t xml:space="preserve"> 1.2.3685-21. На праздничные дни домашние задания не задаются.</w:t>
      </w:r>
    </w:p>
    <w:p w:rsidR="00706BDC" w:rsidRDefault="00706BDC" w:rsidP="001B5BA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B5BA6" w:rsidRPr="00C3042E" w:rsidRDefault="00D56F68" w:rsidP="00F66559">
      <w:pPr>
        <w:pStyle w:val="a3"/>
        <w:numPr>
          <w:ilvl w:val="0"/>
          <w:numId w:val="2"/>
        </w:numPr>
        <w:spacing w:after="0" w:line="240" w:lineRule="auto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к</w:t>
      </w:r>
      <w:r w:rsidR="001B5BA6" w:rsidRPr="00C3042E">
        <w:rPr>
          <w:b/>
          <w:sz w:val="24"/>
          <w:szCs w:val="24"/>
        </w:rPr>
        <w:t>ачеств</w:t>
      </w:r>
      <w:r>
        <w:rPr>
          <w:b/>
          <w:sz w:val="24"/>
          <w:szCs w:val="24"/>
        </w:rPr>
        <w:t>а</w:t>
      </w:r>
      <w:r w:rsidR="001B5BA6" w:rsidRPr="00C3042E">
        <w:rPr>
          <w:b/>
          <w:sz w:val="24"/>
          <w:szCs w:val="24"/>
        </w:rPr>
        <w:t xml:space="preserve"> кадрового обеспечения</w:t>
      </w:r>
    </w:p>
    <w:p w:rsidR="001B5BA6" w:rsidRPr="00BA0703" w:rsidRDefault="001B5BA6" w:rsidP="001B5BA6">
      <w:pPr>
        <w:pStyle w:val="a3"/>
        <w:spacing w:after="0" w:line="240" w:lineRule="auto"/>
        <w:ind w:left="1440" w:right="-2"/>
        <w:rPr>
          <w:b/>
          <w:sz w:val="28"/>
          <w:szCs w:val="28"/>
        </w:rPr>
      </w:pPr>
    </w:p>
    <w:p w:rsidR="001B5BA6" w:rsidRPr="00E8601C" w:rsidRDefault="001B5BA6" w:rsidP="001B5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01C">
        <w:rPr>
          <w:rFonts w:ascii="Times New Roman" w:hAnsi="Times New Roman" w:cs="Times New Roman"/>
          <w:b/>
          <w:bCs/>
          <w:sz w:val="24"/>
          <w:szCs w:val="24"/>
        </w:rPr>
        <w:t>Качество кадрового обеспечения</w:t>
      </w:r>
      <w:r w:rsidRPr="00E8601C">
        <w:rPr>
          <w:rFonts w:ascii="Times New Roman" w:hAnsi="Times New Roman" w:cs="Times New Roman"/>
          <w:bCs/>
          <w:sz w:val="24"/>
          <w:szCs w:val="24"/>
        </w:rPr>
        <w:t xml:space="preserve"> в гимназии оценивается на основе анализа документов педагогических работников об образовании, повышении квалификации, переподготовки, о присвоении квалификационных категорий, об аттестации на соответствие занимаемой должности, сведений о наградах и поощрениях, и др. материалов, имеющихся в распоряжении гимназии</w:t>
      </w:r>
    </w:p>
    <w:p w:rsidR="001B5BA6" w:rsidRDefault="001B5BA6" w:rsidP="001B5BA6">
      <w:pPr>
        <w:pStyle w:val="a3"/>
        <w:spacing w:after="0" w:line="240" w:lineRule="auto"/>
        <w:ind w:right="-2"/>
        <w:rPr>
          <w:b/>
          <w:sz w:val="24"/>
          <w:szCs w:val="24"/>
        </w:rPr>
      </w:pPr>
    </w:p>
    <w:p w:rsidR="00122A24" w:rsidRDefault="00122A24" w:rsidP="001B5BA6">
      <w:pPr>
        <w:pStyle w:val="a3"/>
        <w:spacing w:after="0" w:line="240" w:lineRule="auto"/>
        <w:ind w:right="-2"/>
        <w:rPr>
          <w:b/>
          <w:sz w:val="24"/>
          <w:szCs w:val="24"/>
        </w:rPr>
      </w:pPr>
    </w:p>
    <w:p w:rsidR="00122A24" w:rsidRDefault="00122A24" w:rsidP="001B5BA6">
      <w:pPr>
        <w:pStyle w:val="a3"/>
        <w:spacing w:after="0" w:line="240" w:lineRule="auto"/>
        <w:ind w:right="-2"/>
        <w:rPr>
          <w:b/>
          <w:sz w:val="24"/>
          <w:szCs w:val="24"/>
        </w:rPr>
      </w:pPr>
    </w:p>
    <w:p w:rsidR="00122A24" w:rsidRDefault="00122A24" w:rsidP="001B5BA6">
      <w:pPr>
        <w:pStyle w:val="a3"/>
        <w:spacing w:after="0" w:line="240" w:lineRule="auto"/>
        <w:ind w:right="-2"/>
        <w:rPr>
          <w:b/>
          <w:sz w:val="24"/>
          <w:szCs w:val="24"/>
        </w:rPr>
      </w:pPr>
    </w:p>
    <w:p w:rsidR="00122A24" w:rsidRDefault="00122A24" w:rsidP="001B5BA6">
      <w:pPr>
        <w:pStyle w:val="a3"/>
        <w:spacing w:after="0" w:line="240" w:lineRule="auto"/>
        <w:ind w:right="-2"/>
        <w:rPr>
          <w:b/>
          <w:sz w:val="24"/>
          <w:szCs w:val="24"/>
        </w:rPr>
      </w:pPr>
    </w:p>
    <w:p w:rsidR="00122A24" w:rsidRPr="00E8601C" w:rsidRDefault="00122A24" w:rsidP="001B5BA6">
      <w:pPr>
        <w:pStyle w:val="a3"/>
        <w:spacing w:after="0" w:line="240" w:lineRule="auto"/>
        <w:ind w:right="-2"/>
        <w:rPr>
          <w:b/>
          <w:sz w:val="24"/>
          <w:szCs w:val="24"/>
        </w:rPr>
      </w:pPr>
    </w:p>
    <w:p w:rsidR="001B5BA6" w:rsidRPr="00E8601C" w:rsidRDefault="001B5BA6" w:rsidP="001B5B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60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Педагогические кадры по категориям</w:t>
      </w:r>
      <w:r w:rsidRPr="00E8601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82"/>
        <w:tblW w:w="1041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843"/>
        <w:gridCol w:w="1560"/>
        <w:gridCol w:w="1522"/>
        <w:gridCol w:w="1134"/>
        <w:gridCol w:w="1276"/>
        <w:gridCol w:w="1134"/>
        <w:gridCol w:w="992"/>
        <w:gridCol w:w="953"/>
      </w:tblGrid>
      <w:tr w:rsidR="001B5BA6" w:rsidRPr="00E8601C" w:rsidTr="001B5BA6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B5BA6" w:rsidRPr="00E8601C" w:rsidRDefault="001B5BA6" w:rsidP="001B5B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E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E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педагогических</w:t>
            </w:r>
            <w:proofErr w:type="spellEnd"/>
          </w:p>
          <w:p w:rsidR="001B5BA6" w:rsidRPr="00E8601C" w:rsidRDefault="001B5BA6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E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30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B5BA6" w:rsidRPr="00E8601C" w:rsidRDefault="001B5BA6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E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5489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B5BA6" w:rsidRPr="00E8601C" w:rsidRDefault="001B5BA6" w:rsidP="001B5B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E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Квалификационные</w:t>
            </w:r>
            <w:proofErr w:type="spellEnd"/>
          </w:p>
          <w:p w:rsidR="001B5BA6" w:rsidRPr="00E8601C" w:rsidRDefault="001B5BA6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E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категории</w:t>
            </w:r>
            <w:proofErr w:type="spellEnd"/>
          </w:p>
        </w:tc>
      </w:tr>
      <w:tr w:rsidR="001B5BA6" w:rsidRPr="00E8601C" w:rsidTr="001B5BA6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B5BA6" w:rsidRPr="00E8601C" w:rsidRDefault="001B5BA6" w:rsidP="001B5BA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B5BA6" w:rsidRPr="00E8601C" w:rsidRDefault="001B5BA6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E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высшее</w:t>
            </w:r>
            <w:proofErr w:type="spellEnd"/>
          </w:p>
        </w:tc>
        <w:tc>
          <w:tcPr>
            <w:tcW w:w="15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B5BA6" w:rsidRPr="00E8601C" w:rsidRDefault="001B5BA6" w:rsidP="001B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A6" w:rsidRPr="00E8601C" w:rsidRDefault="001B5BA6" w:rsidP="001B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A6" w:rsidRPr="00E8601C" w:rsidRDefault="001B5BA6" w:rsidP="001B5B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E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средне</w:t>
            </w:r>
            <w:proofErr w:type="spellEnd"/>
            <w:r w:rsidRPr="00E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1B5BA6" w:rsidRPr="00E8601C" w:rsidRDefault="001B5BA6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E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специальное</w:t>
            </w:r>
            <w:proofErr w:type="spellEnd"/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B5BA6" w:rsidRPr="00E8601C" w:rsidRDefault="001B5BA6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E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высшая</w:t>
            </w:r>
            <w:proofErr w:type="spellEnd"/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B5BA6" w:rsidRPr="00E8601C" w:rsidRDefault="001B5BA6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E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первая</w:t>
            </w:r>
            <w:proofErr w:type="spellEnd"/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</w:tcPr>
          <w:p w:rsidR="001B5BA6" w:rsidRPr="00E8601C" w:rsidRDefault="001B5BA6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E8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вторая</w:t>
            </w:r>
            <w:proofErr w:type="spellEnd"/>
          </w:p>
        </w:tc>
        <w:tc>
          <w:tcPr>
            <w:tcW w:w="992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4" w:space="0" w:color="auto"/>
            </w:tcBorders>
            <w:vAlign w:val="center"/>
          </w:tcPr>
          <w:p w:rsidR="001B5BA6" w:rsidRPr="00E8601C" w:rsidRDefault="001B5BA6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601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соответствие</w:t>
            </w:r>
          </w:p>
        </w:tc>
        <w:tc>
          <w:tcPr>
            <w:tcW w:w="953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B5BA6" w:rsidRPr="00E8601C" w:rsidRDefault="001B5BA6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601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Молодые специалисты</w:t>
            </w:r>
          </w:p>
        </w:tc>
      </w:tr>
      <w:tr w:rsidR="001B5BA6" w:rsidRPr="00E8601C" w:rsidTr="001B5BA6"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B5BA6" w:rsidRPr="00E8601C" w:rsidRDefault="00D603C3" w:rsidP="00E41353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  <w:r w:rsidR="00E4135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B5BA6" w:rsidRPr="00E8601C" w:rsidRDefault="001B5BA6" w:rsidP="00E41353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601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E4135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B5BA6" w:rsidRPr="00E8601C" w:rsidRDefault="001B5BA6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601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B5BA6" w:rsidRPr="00E8601C" w:rsidRDefault="00E41353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B5BA6" w:rsidRPr="00E8601C" w:rsidRDefault="00E41353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</w:tcPr>
          <w:p w:rsidR="001B5BA6" w:rsidRPr="00E8601C" w:rsidRDefault="001B5BA6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601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:rsidR="001B5BA6" w:rsidRPr="00E8601C" w:rsidRDefault="00E41353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53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2" w:space="0" w:color="000000"/>
            </w:tcBorders>
          </w:tcPr>
          <w:p w:rsidR="001B5BA6" w:rsidRPr="00E8601C" w:rsidRDefault="00E41353" w:rsidP="001B5BA6">
            <w:pPr>
              <w:suppressAutoHyphens/>
              <w:spacing w:after="28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</w:tbl>
    <w:p w:rsidR="001B5BA6" w:rsidRPr="00E8601C" w:rsidRDefault="001B5BA6" w:rsidP="001B5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BA6" w:rsidRPr="00E8601C" w:rsidRDefault="001B5BA6" w:rsidP="001B5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BA6" w:rsidRPr="00E8601C" w:rsidRDefault="001B5BA6" w:rsidP="001B5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E8601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Имеют звание:</w:t>
      </w:r>
    </w:p>
    <w:p w:rsidR="001B5BA6" w:rsidRPr="00E8601C" w:rsidRDefault="001B5BA6" w:rsidP="001B5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E8601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«Заслуженный учитель РФ» - 4 человека;</w:t>
      </w:r>
    </w:p>
    <w:p w:rsidR="001B5BA6" w:rsidRPr="00E8601C" w:rsidRDefault="001B5BA6" w:rsidP="001B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1C">
        <w:rPr>
          <w:rFonts w:ascii="Times New Roman" w:hAnsi="Times New Roman" w:cs="Times New Roman"/>
          <w:sz w:val="24"/>
          <w:szCs w:val="24"/>
        </w:rPr>
        <w:t>«Отличник народного просвещения» - 7 человек;</w:t>
      </w:r>
    </w:p>
    <w:p w:rsidR="001B5BA6" w:rsidRPr="00E8601C" w:rsidRDefault="001B5BA6" w:rsidP="001B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1C">
        <w:rPr>
          <w:rFonts w:ascii="Times New Roman" w:hAnsi="Times New Roman" w:cs="Times New Roman"/>
          <w:sz w:val="24"/>
          <w:szCs w:val="24"/>
        </w:rPr>
        <w:t xml:space="preserve">«Почётный работник общего образования РФ» – </w:t>
      </w:r>
      <w:r w:rsidR="00E41353">
        <w:rPr>
          <w:rFonts w:ascii="Times New Roman" w:hAnsi="Times New Roman" w:cs="Times New Roman"/>
          <w:sz w:val="24"/>
          <w:szCs w:val="24"/>
        </w:rPr>
        <w:t>7</w:t>
      </w:r>
      <w:r w:rsidRPr="00E8601C">
        <w:rPr>
          <w:rFonts w:ascii="Times New Roman" w:hAnsi="Times New Roman" w:cs="Times New Roman"/>
          <w:sz w:val="24"/>
          <w:szCs w:val="24"/>
        </w:rPr>
        <w:t xml:space="preserve"> человек; </w:t>
      </w:r>
    </w:p>
    <w:p w:rsidR="001B5BA6" w:rsidRPr="00E8601C" w:rsidRDefault="001B5BA6" w:rsidP="001B5BA6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8601C">
        <w:rPr>
          <w:rFonts w:ascii="Times New Roman" w:hAnsi="Times New Roman"/>
          <w:kern w:val="2"/>
          <w:sz w:val="24"/>
          <w:szCs w:val="24"/>
          <w:lang w:eastAsia="ar-SA"/>
        </w:rPr>
        <w:t>15 учителей  награждены  Почетной грамотой Министерства образования и науки РФ;</w:t>
      </w:r>
    </w:p>
    <w:p w:rsidR="001B5BA6" w:rsidRPr="00E8601C" w:rsidRDefault="001B5BA6" w:rsidP="001B5BA6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8601C">
        <w:rPr>
          <w:rFonts w:ascii="Times New Roman" w:hAnsi="Times New Roman"/>
          <w:kern w:val="2"/>
          <w:sz w:val="24"/>
          <w:szCs w:val="24"/>
          <w:lang w:eastAsia="ar-SA"/>
        </w:rPr>
        <w:t>1 учитель имеет Благодарность Президента РФ.</w:t>
      </w:r>
    </w:p>
    <w:p w:rsidR="001B5BA6" w:rsidRPr="00E8601C" w:rsidRDefault="00E41353" w:rsidP="001B5BA6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2</w:t>
      </w:r>
      <w:r w:rsidR="001B5BA6" w:rsidRPr="00E8601C">
        <w:rPr>
          <w:rFonts w:ascii="Times New Roman" w:hAnsi="Times New Roman"/>
          <w:kern w:val="2"/>
          <w:sz w:val="24"/>
          <w:szCs w:val="24"/>
          <w:lang w:eastAsia="ar-SA"/>
        </w:rPr>
        <w:t xml:space="preserve"> педагога гимназии являются Кандидатами наук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>(1 из них совместитель</w:t>
      </w:r>
      <w:r w:rsidR="001B5BA6" w:rsidRPr="00E8601C">
        <w:rPr>
          <w:rFonts w:ascii="Times New Roman" w:hAnsi="Times New Roman"/>
          <w:kern w:val="2"/>
          <w:sz w:val="24"/>
          <w:szCs w:val="24"/>
          <w:lang w:eastAsia="ar-SA"/>
        </w:rPr>
        <w:t>).</w:t>
      </w:r>
    </w:p>
    <w:p w:rsidR="001B5BA6" w:rsidRPr="00E8601C" w:rsidRDefault="003873E6" w:rsidP="001B5B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E41353">
        <w:rPr>
          <w:rFonts w:ascii="Times New Roman" w:hAnsi="Times New Roman"/>
          <w:sz w:val="24"/>
          <w:szCs w:val="24"/>
        </w:rPr>
        <w:t>4</w:t>
      </w:r>
      <w:r w:rsidR="001B5BA6" w:rsidRPr="00E8601C">
        <w:rPr>
          <w:rFonts w:ascii="Times New Roman" w:hAnsi="Times New Roman"/>
          <w:sz w:val="24"/>
          <w:szCs w:val="24"/>
        </w:rPr>
        <w:t xml:space="preserve"> году </w:t>
      </w:r>
      <w:r w:rsidR="00E911FF">
        <w:rPr>
          <w:rFonts w:ascii="Times New Roman" w:hAnsi="Times New Roman"/>
          <w:bCs/>
          <w:sz w:val="24"/>
          <w:szCs w:val="24"/>
        </w:rPr>
        <w:t>областное государственное</w:t>
      </w:r>
      <w:r w:rsidR="001B5BA6" w:rsidRPr="00E8601C">
        <w:rPr>
          <w:rFonts w:ascii="Times New Roman" w:hAnsi="Times New Roman"/>
          <w:bCs/>
          <w:sz w:val="24"/>
          <w:szCs w:val="24"/>
        </w:rPr>
        <w:t xml:space="preserve"> бюджетное общеобразовательн</w:t>
      </w:r>
      <w:r w:rsidR="00E911FF">
        <w:rPr>
          <w:rFonts w:ascii="Times New Roman" w:hAnsi="Times New Roman"/>
          <w:bCs/>
          <w:sz w:val="24"/>
          <w:szCs w:val="24"/>
        </w:rPr>
        <w:t xml:space="preserve">ое учреждение </w:t>
      </w:r>
      <w:r w:rsidR="001B5BA6" w:rsidRPr="00E8601C">
        <w:rPr>
          <w:rFonts w:ascii="Times New Roman" w:hAnsi="Times New Roman"/>
          <w:bCs/>
          <w:sz w:val="24"/>
          <w:szCs w:val="24"/>
        </w:rPr>
        <w:t>«Гимназия №1 имени В.И. Ленина»  полностью укомплектовано педагогическими кадрами. Стабильная ситуация в педагогическом составе наблюдается на протяжении 20 лет.</w:t>
      </w:r>
    </w:p>
    <w:p w:rsidR="001B5BA6" w:rsidRPr="00E8601C" w:rsidRDefault="001B5BA6" w:rsidP="001B5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01C">
        <w:rPr>
          <w:rFonts w:ascii="Times New Roman" w:hAnsi="Times New Roman"/>
          <w:sz w:val="24"/>
          <w:szCs w:val="24"/>
        </w:rPr>
        <w:t>Средний возраст педагогических работников гимназии – 47 лет.</w:t>
      </w:r>
    </w:p>
    <w:p w:rsidR="001B5BA6" w:rsidRPr="00E8601C" w:rsidRDefault="001B5BA6" w:rsidP="001B5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01C">
        <w:rPr>
          <w:rFonts w:ascii="Times New Roman" w:hAnsi="Times New Roman"/>
          <w:sz w:val="24"/>
          <w:szCs w:val="24"/>
        </w:rPr>
        <w:t xml:space="preserve">Уровень образования педагогов школы стабильно высок. Среднее профессиональное образование имеют только один учитель (учитель изобразительного искусства и </w:t>
      </w:r>
      <w:proofErr w:type="gramStart"/>
      <w:r w:rsidRPr="00E8601C">
        <w:rPr>
          <w:rFonts w:ascii="Times New Roman" w:hAnsi="Times New Roman"/>
          <w:sz w:val="24"/>
          <w:szCs w:val="24"/>
        </w:rPr>
        <w:t>ИЗО</w:t>
      </w:r>
      <w:proofErr w:type="gramEnd"/>
      <w:r w:rsidRPr="00E8601C">
        <w:rPr>
          <w:rFonts w:ascii="Times New Roman" w:hAnsi="Times New Roman"/>
          <w:sz w:val="24"/>
          <w:szCs w:val="24"/>
        </w:rPr>
        <w:t>), что соответствует требованиям квалификационных характеристик.</w:t>
      </w:r>
    </w:p>
    <w:p w:rsidR="001B5BA6" w:rsidRDefault="001B5BA6" w:rsidP="001B5BA6">
      <w:pPr>
        <w:pStyle w:val="ae"/>
        <w:spacing w:line="240" w:lineRule="auto"/>
        <w:ind w:firstLine="0"/>
        <w:rPr>
          <w:color w:val="auto"/>
          <w:sz w:val="24"/>
          <w:szCs w:val="24"/>
        </w:rPr>
      </w:pPr>
      <w:r w:rsidRPr="00E8601C">
        <w:rPr>
          <w:color w:val="auto"/>
          <w:sz w:val="24"/>
          <w:szCs w:val="24"/>
        </w:rPr>
        <w:tab/>
        <w:t>В гимназии также сформирован перспективный графи</w:t>
      </w:r>
      <w:r w:rsidR="005C142F">
        <w:rPr>
          <w:color w:val="auto"/>
          <w:sz w:val="24"/>
          <w:szCs w:val="24"/>
        </w:rPr>
        <w:t>к повышения квалификации до 2030</w:t>
      </w:r>
      <w:r w:rsidRPr="00E8601C">
        <w:rPr>
          <w:color w:val="auto"/>
          <w:sz w:val="24"/>
          <w:szCs w:val="24"/>
        </w:rPr>
        <w:t xml:space="preserve"> года, организована работа комиссий по инвентаризации педагогического стажа, по аттестации педагогических работников на соответствие занимаемой должности. </w:t>
      </w:r>
    </w:p>
    <w:p w:rsidR="003D06C0" w:rsidRDefault="003D06C0" w:rsidP="001B5BA6">
      <w:pPr>
        <w:pStyle w:val="ae"/>
        <w:spacing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С 01.09.2023 гимназия применят новый </w:t>
      </w:r>
      <w:proofErr w:type="spellStart"/>
      <w:r>
        <w:rPr>
          <w:color w:val="auto"/>
          <w:sz w:val="24"/>
          <w:szCs w:val="24"/>
        </w:rPr>
        <w:t>профстандарт</w:t>
      </w:r>
      <w:proofErr w:type="spellEnd"/>
      <w:r>
        <w:rPr>
          <w:color w:val="auto"/>
          <w:sz w:val="24"/>
          <w:szCs w:val="24"/>
        </w:rPr>
        <w:t xml:space="preserve"> специалиста в области воспитания, который утвердили приказом Минтруда от 30.01.23 №53н. В гимназии введена должность советника по воспитанию и взаимодействию с детскими общественными объединениями.</w:t>
      </w:r>
    </w:p>
    <w:p w:rsidR="00D603C3" w:rsidRPr="00E8601C" w:rsidRDefault="00D603C3" w:rsidP="001B5BA6">
      <w:pPr>
        <w:spacing w:after="0" w:line="240" w:lineRule="auto"/>
        <w:ind w:right="-2"/>
        <w:rPr>
          <w:sz w:val="28"/>
          <w:szCs w:val="28"/>
        </w:rPr>
      </w:pPr>
    </w:p>
    <w:p w:rsidR="001B5BA6" w:rsidRPr="00F66559" w:rsidRDefault="00D56F68" w:rsidP="00F66559">
      <w:pPr>
        <w:pStyle w:val="a3"/>
        <w:numPr>
          <w:ilvl w:val="0"/>
          <w:numId w:val="2"/>
        </w:numPr>
        <w:spacing w:after="0" w:line="240" w:lineRule="auto"/>
        <w:ind w:right="-2"/>
        <w:jc w:val="center"/>
        <w:rPr>
          <w:b/>
          <w:sz w:val="24"/>
          <w:szCs w:val="24"/>
        </w:rPr>
      </w:pPr>
      <w:r w:rsidRPr="00F66559">
        <w:rPr>
          <w:b/>
          <w:sz w:val="24"/>
          <w:szCs w:val="24"/>
        </w:rPr>
        <w:t>Анализ качества</w:t>
      </w:r>
      <w:r w:rsidR="001B5BA6" w:rsidRPr="00F66559">
        <w:rPr>
          <w:b/>
          <w:sz w:val="24"/>
          <w:szCs w:val="24"/>
        </w:rPr>
        <w:t xml:space="preserve"> учебно-методического обеспечения</w:t>
      </w:r>
    </w:p>
    <w:p w:rsidR="001B5BA6" w:rsidRDefault="001B5BA6" w:rsidP="001B5BA6">
      <w:pPr>
        <w:pStyle w:val="a3"/>
        <w:spacing w:after="0" w:line="240" w:lineRule="auto"/>
        <w:ind w:left="1440" w:right="-2"/>
        <w:jc w:val="both"/>
        <w:rPr>
          <w:b/>
          <w:sz w:val="28"/>
          <w:szCs w:val="28"/>
        </w:rPr>
      </w:pPr>
    </w:p>
    <w:p w:rsidR="001B5BA6" w:rsidRPr="00E8601C" w:rsidRDefault="001B5BA6" w:rsidP="001B5BA6">
      <w:pPr>
        <w:pStyle w:val="aa"/>
        <w:spacing w:after="0"/>
        <w:ind w:firstLine="709"/>
        <w:rPr>
          <w:rFonts w:eastAsiaTheme="minorHAnsi"/>
          <w:lang w:eastAsia="en-US"/>
        </w:rPr>
      </w:pPr>
      <w:r w:rsidRPr="00E8601C">
        <w:t xml:space="preserve">С целью оценки </w:t>
      </w:r>
      <w:r w:rsidRPr="00E8601C">
        <w:rPr>
          <w:b/>
        </w:rPr>
        <w:t>учебно-методического обеспечения</w:t>
      </w:r>
      <w:r w:rsidRPr="00E8601C">
        <w:t xml:space="preserve"> в гимназии были проанализированы методические документы, учебно-методические комплексы. </w:t>
      </w:r>
      <w:proofErr w:type="gramStart"/>
      <w:r w:rsidRPr="00E8601C">
        <w:rPr>
          <w:rFonts w:eastAsiaTheme="minorHAnsi"/>
          <w:lang w:eastAsia="en-US"/>
        </w:rPr>
        <w:t>В гимназии имеются типовые учебные программы углубленного изучения отдельных предметов, рекомендованные Министерством образования РФ, типовые учебные программы, на основе которых составлены и разработаны рабочие программы, утвержденные в установленном локальными актами гимназии порядке.</w:t>
      </w:r>
      <w:proofErr w:type="gramEnd"/>
    </w:p>
    <w:p w:rsidR="001B5BA6" w:rsidRPr="00E8601C" w:rsidRDefault="001B5BA6" w:rsidP="001B5BA6">
      <w:pPr>
        <w:pStyle w:val="aa"/>
        <w:spacing w:after="0"/>
        <w:ind w:firstLine="709"/>
      </w:pPr>
      <w:r w:rsidRPr="00E8601C">
        <w:t>Методическое и научное сопровождение образовательной деятельности обеспечивает система методической работы, включающая в себя научно-методический совет гимназии и предметные кафедры. Образовательный процесс в гимназии обеспечен учебно-методическими комплексами, учебниками в соответствии с требованиями законодательства в сфере образования.</w:t>
      </w:r>
    </w:p>
    <w:p w:rsidR="001B5BA6" w:rsidRPr="00E8601C" w:rsidRDefault="001B5BA6" w:rsidP="001B5BA6">
      <w:pPr>
        <w:pStyle w:val="ae"/>
        <w:spacing w:line="240" w:lineRule="auto"/>
        <w:rPr>
          <w:color w:val="auto"/>
          <w:sz w:val="24"/>
          <w:szCs w:val="24"/>
        </w:rPr>
      </w:pPr>
      <w:r w:rsidRPr="00E8601C">
        <w:rPr>
          <w:color w:val="auto"/>
          <w:sz w:val="24"/>
          <w:szCs w:val="24"/>
        </w:rPr>
        <w:t xml:space="preserve">С целью формирования и повышения качества рабочих программ в гимназии разработаны Методические рекомендации по составлению и разработке рабочих программ учебных предметов, курсов внеурочной деятельности. Приведены в соответствие с </w:t>
      </w:r>
      <w:r w:rsidRPr="00E8601C">
        <w:rPr>
          <w:color w:val="auto"/>
          <w:sz w:val="24"/>
          <w:szCs w:val="24"/>
        </w:rPr>
        <w:lastRenderedPageBreak/>
        <w:t>требованиями ФГОС Положения о рабочих программа, органах, рассматривающих, одобряющих и утверждающих данные программы.</w:t>
      </w:r>
    </w:p>
    <w:p w:rsidR="001B5BA6" w:rsidRPr="00E8601C" w:rsidRDefault="001B5BA6" w:rsidP="001B5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01C">
        <w:rPr>
          <w:rFonts w:ascii="Times New Roman" w:hAnsi="Times New Roman"/>
          <w:sz w:val="24"/>
          <w:szCs w:val="24"/>
        </w:rPr>
        <w:t xml:space="preserve">Рабочие программы по предметам составлены в соответствии с учебным планом гимназии: по предметам в первых-девятых классах в соответствии с федеральными государственными образовательными стандартами, в остальных классах – в соответствии с федеральным компонентом государственного стандарта образования. Для всех параллелей  составлены рабочие программы по предметам  для индивидуального обучения. Структура и содержание рабочих программ по предметам и курсам  соответствует методическим требованиям. Поурочное планирование осуществляется в форме технологических карт. </w:t>
      </w:r>
    </w:p>
    <w:p w:rsidR="001B5BA6" w:rsidRPr="00E8601C" w:rsidRDefault="001B5BA6" w:rsidP="001B5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01C">
        <w:rPr>
          <w:rFonts w:ascii="Times New Roman" w:hAnsi="Times New Roman"/>
          <w:color w:val="000000"/>
          <w:sz w:val="24"/>
          <w:szCs w:val="24"/>
        </w:rPr>
        <w:t xml:space="preserve">При этом следует отметить, что в контрольно-измерительных материалах по предметам  присутствует система критериев при поэлементном анализе уровня освоения учащимися содержания программ. Результаты проверки </w:t>
      </w:r>
      <w:r w:rsidRPr="00E8601C">
        <w:rPr>
          <w:rFonts w:ascii="Times New Roman" w:hAnsi="Times New Roman"/>
          <w:sz w:val="24"/>
          <w:szCs w:val="24"/>
        </w:rPr>
        <w:t>программно-методического обеспечения образовательного процесса были рассмотрены на заседаниях предметных кафедр.</w:t>
      </w:r>
    </w:p>
    <w:p w:rsidR="001B5BA6" w:rsidRPr="00E8601C" w:rsidRDefault="001B5BA6" w:rsidP="001B5B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01C">
        <w:rPr>
          <w:rFonts w:ascii="Times New Roman" w:hAnsi="Times New Roman"/>
          <w:sz w:val="24"/>
          <w:szCs w:val="24"/>
        </w:rPr>
        <w:tab/>
        <w:t xml:space="preserve">Контрольно-измерительные материалы педагогам рекомендуется составлять с  учетом </w:t>
      </w:r>
      <w:proofErr w:type="spellStart"/>
      <w:r w:rsidRPr="00E8601C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E8601C">
        <w:rPr>
          <w:rFonts w:ascii="Times New Roman" w:hAnsi="Times New Roman"/>
          <w:sz w:val="24"/>
          <w:szCs w:val="24"/>
        </w:rPr>
        <w:t xml:space="preserve"> основы поэлементного анализа уровня освоения  учащимися содержания программ по предметам и курсам.</w:t>
      </w:r>
    </w:p>
    <w:p w:rsidR="001B5BA6" w:rsidRPr="00E8601C" w:rsidRDefault="001B5BA6" w:rsidP="001B5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01C">
        <w:rPr>
          <w:rFonts w:ascii="Times New Roman" w:hAnsi="Times New Roman"/>
          <w:sz w:val="24"/>
          <w:szCs w:val="24"/>
        </w:rPr>
        <w:t>Планирование и проведение уроков учителям-предметникам осуществлять на основе дифференцированного подхода с учётом разных уровней освоения учащимися образовательной программы.</w:t>
      </w:r>
    </w:p>
    <w:p w:rsidR="001B5BA6" w:rsidRPr="00E8601C" w:rsidRDefault="001B5BA6" w:rsidP="001B5BA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01C">
        <w:rPr>
          <w:rFonts w:ascii="Times New Roman" w:hAnsi="Times New Roman" w:cs="Times New Roman"/>
          <w:sz w:val="24"/>
          <w:szCs w:val="24"/>
        </w:rPr>
        <w:t>В гимназии осуществляется распространение опыта организации профильного обучения и отдельных вопросов управления образовательной организацией посредством публикаций педагогических и административных работников.</w:t>
      </w:r>
    </w:p>
    <w:p w:rsidR="00F75A63" w:rsidRPr="00122A24" w:rsidRDefault="001B5BA6" w:rsidP="00122A24">
      <w:pPr>
        <w:pStyle w:val="ae"/>
        <w:spacing w:line="240" w:lineRule="auto"/>
        <w:rPr>
          <w:sz w:val="24"/>
          <w:szCs w:val="24"/>
        </w:rPr>
      </w:pPr>
      <w:r w:rsidRPr="00E8601C">
        <w:rPr>
          <w:sz w:val="24"/>
          <w:szCs w:val="24"/>
        </w:rPr>
        <w:t xml:space="preserve">Учебно-методическое обеспечение образовательной деятельности позволяет реализовывать образовательные программы начального общего, основного общего, среднего общего образования. </w:t>
      </w:r>
    </w:p>
    <w:p w:rsidR="001B5BA6" w:rsidRPr="00C3042E" w:rsidRDefault="00F66559" w:rsidP="001B5BA6">
      <w:pPr>
        <w:pStyle w:val="a3"/>
        <w:spacing w:line="240" w:lineRule="auto"/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1B5BA6" w:rsidRPr="00C3042E">
        <w:rPr>
          <w:b/>
          <w:bCs/>
          <w:sz w:val="24"/>
          <w:szCs w:val="24"/>
        </w:rPr>
        <w:t xml:space="preserve">. </w:t>
      </w:r>
      <w:r w:rsidR="00D56F68">
        <w:rPr>
          <w:b/>
          <w:bCs/>
          <w:sz w:val="24"/>
          <w:szCs w:val="24"/>
        </w:rPr>
        <w:t xml:space="preserve">Анализ </w:t>
      </w:r>
      <w:proofErr w:type="gramStart"/>
      <w:r w:rsidR="00D56F68">
        <w:rPr>
          <w:b/>
          <w:bCs/>
          <w:sz w:val="24"/>
          <w:szCs w:val="24"/>
        </w:rPr>
        <w:t>б</w:t>
      </w:r>
      <w:r w:rsidR="001B5BA6" w:rsidRPr="00C3042E">
        <w:rPr>
          <w:b/>
          <w:bCs/>
          <w:sz w:val="24"/>
          <w:szCs w:val="24"/>
        </w:rPr>
        <w:t>иблио</w:t>
      </w:r>
      <w:r w:rsidR="00D56F68">
        <w:rPr>
          <w:b/>
          <w:bCs/>
          <w:sz w:val="24"/>
          <w:szCs w:val="24"/>
        </w:rPr>
        <w:t>течно-информационное</w:t>
      </w:r>
      <w:proofErr w:type="gramEnd"/>
      <w:r w:rsidR="00D56F68">
        <w:rPr>
          <w:b/>
          <w:bCs/>
          <w:sz w:val="24"/>
          <w:szCs w:val="24"/>
        </w:rPr>
        <w:t xml:space="preserve"> обеспечения</w:t>
      </w:r>
    </w:p>
    <w:p w:rsidR="001B5BA6" w:rsidRPr="00C3042E" w:rsidRDefault="001B5BA6" w:rsidP="001B5BA6">
      <w:pPr>
        <w:pStyle w:val="ae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8"/>
          <w:szCs w:val="28"/>
        </w:rPr>
        <w:tab/>
      </w:r>
      <w:r w:rsidRPr="00C3042E">
        <w:rPr>
          <w:sz w:val="24"/>
          <w:szCs w:val="24"/>
        </w:rPr>
        <w:t>Гимназией утвержден перечень учебников и учебных пособий, используемых в обра</w:t>
      </w:r>
      <w:r w:rsidR="003873E6">
        <w:rPr>
          <w:sz w:val="24"/>
          <w:szCs w:val="24"/>
        </w:rPr>
        <w:t>зовательный деятельности на 2021-2022</w:t>
      </w:r>
      <w:r w:rsidRPr="00C3042E">
        <w:rPr>
          <w:sz w:val="24"/>
          <w:szCs w:val="24"/>
        </w:rPr>
        <w:t xml:space="preserve"> учебный год. </w:t>
      </w:r>
      <w:r w:rsidRPr="00C3042E">
        <w:rPr>
          <w:rFonts w:eastAsiaTheme="minorHAnsi"/>
          <w:sz w:val="24"/>
          <w:szCs w:val="24"/>
          <w:lang w:eastAsia="en-US"/>
        </w:rPr>
        <w:t>Все обучающиеся обеспечены учебниками, учебными пособиями и учебно-методическими материалами на 100%.</w:t>
      </w:r>
    </w:p>
    <w:p w:rsidR="001B5BA6" w:rsidRPr="00C3042E" w:rsidRDefault="001B5BA6" w:rsidP="001B5BA6">
      <w:pPr>
        <w:pStyle w:val="ae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</w:p>
    <w:p w:rsidR="001B5BA6" w:rsidRPr="00C3042E" w:rsidRDefault="001B5BA6" w:rsidP="001B5B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42E">
        <w:rPr>
          <w:rFonts w:ascii="Times New Roman" w:hAnsi="Times New Roman" w:cs="Times New Roman"/>
          <w:sz w:val="24"/>
          <w:szCs w:val="24"/>
        </w:rPr>
        <w:t>Библиотечно-информационное обеспечение учебного процесса</w:t>
      </w:r>
    </w:p>
    <w:tbl>
      <w:tblPr>
        <w:tblpPr w:leftFromText="180" w:rightFromText="180" w:vertAnchor="text" w:horzAnchor="margin" w:tblpX="-27" w:tblpY="207"/>
        <w:tblW w:w="9774" w:type="dxa"/>
        <w:tblLayout w:type="fixed"/>
        <w:tblLook w:val="0000" w:firstRow="0" w:lastRow="0" w:firstColumn="0" w:lastColumn="0" w:noHBand="0" w:noVBand="0"/>
      </w:tblPr>
      <w:tblGrid>
        <w:gridCol w:w="493"/>
        <w:gridCol w:w="6487"/>
        <w:gridCol w:w="2794"/>
      </w:tblGrid>
      <w:tr w:rsidR="001B5BA6" w:rsidRPr="00C3042E" w:rsidTr="001B5BA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</w:t>
            </w:r>
          </w:p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(в ед.)</w:t>
            </w:r>
          </w:p>
        </w:tc>
      </w:tr>
      <w:tr w:rsidR="001B5BA6" w:rsidRPr="00C3042E" w:rsidTr="001B5BA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 xml:space="preserve">Наличие, </w:t>
            </w:r>
            <w:proofErr w:type="gramStart"/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выделенный</w:t>
            </w:r>
            <w:proofErr w:type="gramEnd"/>
          </w:p>
        </w:tc>
      </w:tr>
      <w:tr w:rsidR="001B5BA6" w:rsidRPr="00C3042E" w:rsidTr="001B5BA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B5BA6" w:rsidRPr="00C3042E" w:rsidTr="001B5BA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BA6" w:rsidRPr="00C3042E" w:rsidTr="001B5BA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почты образовательного учреждения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A6" w:rsidRPr="0007432C" w:rsidRDefault="0007432C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1gimn@mo73.ru</w:t>
            </w:r>
          </w:p>
        </w:tc>
      </w:tr>
      <w:tr w:rsidR="001B5BA6" w:rsidRPr="00C3042E" w:rsidTr="001B5BA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Наличие сайта образовательного учреждения, периодичность его обновления.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2C" w:rsidRDefault="004A69EC" w:rsidP="001B5BA6">
            <w:pPr>
              <w:snapToGrid w:val="0"/>
              <w:spacing w:after="0" w:line="240" w:lineRule="auto"/>
              <w:jc w:val="both"/>
            </w:pPr>
            <w:hyperlink r:id="rId10" w:history="1">
              <w:r w:rsidR="0007432C" w:rsidRPr="005F7DB0">
                <w:rPr>
                  <w:rStyle w:val="af0"/>
                </w:rPr>
                <w:t>https://gimnazia1ulsk.gosuslugi.ru/</w:t>
              </w:r>
            </w:hyperlink>
          </w:p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1B5BA6" w:rsidRPr="00C3042E" w:rsidTr="001B5BA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1B5BA6" w:rsidRPr="00C3042E" w:rsidTr="001B5BA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Наличие интерактивных досок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BA6" w:rsidRPr="0049592D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1B5BA6" w:rsidRPr="00C3042E" w:rsidTr="001B5BA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BA6" w:rsidRPr="00C3042E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2E">
              <w:rPr>
                <w:rFonts w:ascii="Times New Roman" w:hAnsi="Times New Roman" w:cs="Times New Roman"/>
                <w:sz w:val="24"/>
                <w:szCs w:val="24"/>
              </w:rPr>
              <w:t>Наличие мультимедиа оборудования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BA6" w:rsidRPr="0049592D" w:rsidRDefault="001B5BA6" w:rsidP="001B5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1B5BA6" w:rsidRPr="00C3042E" w:rsidRDefault="001B5BA6" w:rsidP="001B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A6" w:rsidRDefault="001B5BA6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42E">
        <w:rPr>
          <w:rFonts w:ascii="Times New Roman" w:hAnsi="Times New Roman" w:cs="Times New Roman"/>
          <w:sz w:val="24"/>
          <w:szCs w:val="24"/>
        </w:rPr>
        <w:lastRenderedPageBreak/>
        <w:t xml:space="preserve">В гимназии функционирует информационно-библиотечный центр. В центре установлен компьютер, имеющий выход в сеть Интернет, имеется возможность печати и копирования, установлен </w:t>
      </w:r>
      <w:proofErr w:type="spellStart"/>
      <w:r w:rsidRPr="00C3042E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C3042E">
        <w:rPr>
          <w:rFonts w:ascii="Times New Roman" w:hAnsi="Times New Roman" w:cs="Times New Roman"/>
          <w:sz w:val="24"/>
          <w:szCs w:val="24"/>
        </w:rPr>
        <w:t>, автоматизированное рабочее библиотекаря оснащено компьютером с выходом в Интернет и многофункциональным устройством, обеспечено хранение электронных учебно-методических материалов и литературы, обеспечен доступ обучающихся к электронным образовательным ресурсам по учебным предметам.</w:t>
      </w:r>
    </w:p>
    <w:p w:rsidR="00973DE7" w:rsidRDefault="001A656C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Поимо официального сайта гимназия регулярно ведет официальную страницу в социальных сетях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D06C0">
        <w:rPr>
          <w:rFonts w:ascii="Times New Roman" w:hAnsi="Times New Roman" w:cs="Times New Roman"/>
          <w:sz w:val="24"/>
          <w:szCs w:val="24"/>
        </w:rPr>
        <w:t xml:space="preserve"> (</w:t>
      </w:r>
      <w:r w:rsidR="003D06C0" w:rsidRPr="003D06C0">
        <w:rPr>
          <w:rFonts w:ascii="Times New Roman" w:hAnsi="Times New Roman" w:cs="Times New Roman"/>
          <w:sz w:val="24"/>
          <w:szCs w:val="24"/>
        </w:rPr>
        <w:t>https://vk.com/gimnazia_1_ulsk</w:t>
      </w:r>
      <w:r w:rsidR="003D06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«Одноклассники» </w:t>
      </w:r>
      <w:r w:rsidR="003D06C0">
        <w:rPr>
          <w:rFonts w:ascii="Times New Roman" w:hAnsi="Times New Roman" w:cs="Times New Roman"/>
          <w:sz w:val="24"/>
          <w:szCs w:val="24"/>
        </w:rPr>
        <w:t>(</w:t>
      </w:r>
      <w:r w:rsidR="003D06C0" w:rsidRPr="003D06C0">
        <w:rPr>
          <w:rFonts w:ascii="Times New Roman" w:hAnsi="Times New Roman" w:cs="Times New Roman"/>
          <w:sz w:val="24"/>
          <w:szCs w:val="24"/>
        </w:rPr>
        <w:t>https://m.ok.ru/dk?st.cmd=altGroupMain&amp;st.groupId=70000000936429&amp;_prevCmd=userOwnAltGroups&amp;tkn=6078&amp;_aid=groupOwn</w:t>
      </w:r>
      <w:r w:rsidR="003D06C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госпаблики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с 15.01.2023.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госпабликов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 законом от 09.02.2009 №8-ФЗ, постановлением Правительства от 31.01.2022 №2560, рекомендациями</w:t>
      </w:r>
      <w:r w:rsidR="001D4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B8E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="001D4B8E">
        <w:rPr>
          <w:rFonts w:ascii="Times New Roman" w:hAnsi="Times New Roman" w:cs="Times New Roman"/>
          <w:sz w:val="24"/>
          <w:szCs w:val="24"/>
        </w:rPr>
        <w:t xml:space="preserve"> и локальными актами гимназии.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B8E" w:rsidRDefault="001D4B8E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госпабликах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присутствует информация:</w:t>
      </w:r>
    </w:p>
    <w:p w:rsidR="001D4B8E" w:rsidRDefault="001D4B8E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гимназии;</w:t>
      </w:r>
    </w:p>
    <w:p w:rsidR="001D4B8E" w:rsidRDefault="001D4B8E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почтовый адрес, адрес электронной почты и номера телефонов справочных служб гимназии;</w:t>
      </w:r>
    </w:p>
    <w:p w:rsidR="001D4B8E" w:rsidRDefault="001D4B8E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об официальном сайте гимназии;</w:t>
      </w:r>
    </w:p>
    <w:p w:rsidR="001D4B8E" w:rsidRDefault="001D4B8E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иная информация о гимназ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6313E" w:rsidRDefault="00C6313E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Визуальное оформление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госпабликов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гимназии включает:</w:t>
      </w:r>
    </w:p>
    <w:p w:rsidR="00C6313E" w:rsidRDefault="00C6313E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основное изображение страницы, выполняющее функции визуальной идентификации;</w:t>
      </w:r>
    </w:p>
    <w:p w:rsidR="00C6313E" w:rsidRDefault="00C6313E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обложку – широкоформатное изображение, размещаемое над основной информацией официальной страницы;</w:t>
      </w:r>
    </w:p>
    <w:p w:rsidR="00C6313E" w:rsidRDefault="00C6313E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описание страницы, которое содержит основную информацию о гимназии;</w:t>
      </w:r>
    </w:p>
    <w:p w:rsidR="00C6313E" w:rsidRDefault="00C6313E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меню страницы со ссылками, описаниями и графическими изображениями для удобства навигации пользователей.</w:t>
      </w:r>
    </w:p>
    <w:p w:rsidR="00C6313E" w:rsidRDefault="00C6313E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официальной страницы содержит три типа ссылок:</w:t>
      </w:r>
    </w:p>
    <w:p w:rsidR="00C6313E" w:rsidRDefault="00C6313E" w:rsidP="001B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электронную форму Платформы обратной связи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End"/>
      <w:r>
        <w:rPr>
          <w:rFonts w:ascii="Times New Roman" w:hAnsi="Times New Roman" w:cs="Times New Roman"/>
          <w:sz w:val="24"/>
          <w:szCs w:val="24"/>
        </w:rPr>
        <w:t>) для подачи пользователями сообщений и обращений и на ее обложку – в первом пункте меню;</w:t>
      </w:r>
    </w:p>
    <w:p w:rsidR="0007432C" w:rsidRDefault="00C6313E" w:rsidP="003D0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ключевые тематические разделы официальной страницы, содержащие информацию о гимназии. </w:t>
      </w:r>
    </w:p>
    <w:p w:rsidR="003D06C0" w:rsidRPr="003D06C0" w:rsidRDefault="003D06C0" w:rsidP="003D0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5BA6" w:rsidRPr="00C3042E" w:rsidRDefault="00F66559" w:rsidP="001B5BA6">
      <w:pPr>
        <w:pStyle w:val="a3"/>
        <w:spacing w:line="240" w:lineRule="auto"/>
        <w:ind w:left="709"/>
        <w:jc w:val="center"/>
        <w:rPr>
          <w:rFonts w:eastAsia="SimSun"/>
          <w:b/>
          <w:color w:val="00000A"/>
          <w:kern w:val="1"/>
          <w:sz w:val="24"/>
          <w:szCs w:val="24"/>
          <w:lang w:eastAsia="hi-IN" w:bidi="hi-IN"/>
        </w:rPr>
      </w:pPr>
      <w:r>
        <w:rPr>
          <w:b/>
          <w:bCs/>
          <w:sz w:val="24"/>
          <w:szCs w:val="24"/>
        </w:rPr>
        <w:t>11</w:t>
      </w:r>
      <w:r w:rsidR="001B5BA6">
        <w:rPr>
          <w:b/>
          <w:bCs/>
          <w:sz w:val="24"/>
          <w:szCs w:val="24"/>
        </w:rPr>
        <w:t xml:space="preserve">. </w:t>
      </w:r>
      <w:r w:rsidR="00D56F68">
        <w:rPr>
          <w:b/>
          <w:bCs/>
          <w:sz w:val="24"/>
          <w:szCs w:val="24"/>
        </w:rPr>
        <w:t>Анализ м</w:t>
      </w:r>
      <w:r w:rsidR="001B5BA6">
        <w:rPr>
          <w:b/>
          <w:bCs/>
          <w:sz w:val="24"/>
          <w:szCs w:val="24"/>
        </w:rPr>
        <w:t>атериаль</w:t>
      </w:r>
      <w:r w:rsidR="00D56F68">
        <w:rPr>
          <w:b/>
          <w:bCs/>
          <w:sz w:val="24"/>
          <w:szCs w:val="24"/>
        </w:rPr>
        <w:t>но-технической базы</w:t>
      </w:r>
    </w:p>
    <w:p w:rsidR="001B5BA6" w:rsidRPr="00C3042E" w:rsidRDefault="001B5BA6" w:rsidP="001B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2E">
        <w:rPr>
          <w:rFonts w:ascii="Times New Roman" w:hAnsi="Times New Roman" w:cs="Times New Roman"/>
          <w:sz w:val="24"/>
          <w:szCs w:val="24"/>
        </w:rPr>
        <w:t xml:space="preserve">В гимназии созданы все материально-технические условия для реализации </w:t>
      </w:r>
      <w:r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</w:t>
      </w:r>
      <w:r w:rsidRPr="00C3042E">
        <w:rPr>
          <w:rFonts w:ascii="Times New Roman" w:hAnsi="Times New Roman" w:cs="Times New Roman"/>
          <w:sz w:val="24"/>
          <w:szCs w:val="24"/>
        </w:rPr>
        <w:t>.</w:t>
      </w:r>
    </w:p>
    <w:p w:rsidR="001B5BA6" w:rsidRPr="00C3042E" w:rsidRDefault="001B5BA6" w:rsidP="001B5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042E">
        <w:rPr>
          <w:rFonts w:ascii="Times New Roman" w:hAnsi="Times New Roman"/>
          <w:sz w:val="24"/>
          <w:szCs w:val="24"/>
          <w:lang w:eastAsia="ar-SA"/>
        </w:rPr>
        <w:t xml:space="preserve">Столовая в гимназии  обеспечена технологическим оборудованием для организации горячего питания учащихся. </w:t>
      </w:r>
    </w:p>
    <w:p w:rsidR="001B5BA6" w:rsidRPr="00C3042E" w:rsidRDefault="001B5BA6" w:rsidP="001B5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042E">
        <w:rPr>
          <w:rFonts w:ascii="Times New Roman" w:hAnsi="Times New Roman"/>
          <w:sz w:val="24"/>
          <w:szCs w:val="24"/>
          <w:lang w:eastAsia="ar-SA"/>
        </w:rPr>
        <w:t>В течение учебного года в гимназии осуществляются планомерные мероприятия по обеспечению требований к состоянию здания и помещений. При подготовке гимназии к новому учебному году проведен косметический ремонт.</w:t>
      </w:r>
    </w:p>
    <w:p w:rsidR="001B5BA6" w:rsidRPr="00C3042E" w:rsidRDefault="001B5BA6" w:rsidP="001B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2E">
        <w:rPr>
          <w:rFonts w:ascii="Times New Roman" w:hAnsi="Times New Roman" w:cs="Times New Roman"/>
          <w:sz w:val="24"/>
          <w:szCs w:val="24"/>
        </w:rPr>
        <w:t xml:space="preserve">Количество учебных </w:t>
      </w:r>
      <w:r w:rsidRPr="00C3042E">
        <w:rPr>
          <w:rFonts w:ascii="Times New Roman" w:hAnsi="Times New Roman" w:cs="Times New Roman"/>
          <w:bCs/>
          <w:sz w:val="24"/>
          <w:szCs w:val="24"/>
        </w:rPr>
        <w:t>кабинетов – 76</w:t>
      </w:r>
      <w:r w:rsidRPr="00C3042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1B5BA6" w:rsidRPr="00C3042E" w:rsidRDefault="001B5BA6" w:rsidP="001B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Кабинет информатики – 2</w:t>
      </w:r>
      <w:r w:rsidRPr="00C3042E">
        <w:rPr>
          <w:rFonts w:ascii="Times New Roman" w:hAnsi="Times New Roman" w:cs="Times New Roman"/>
          <w:sz w:val="24"/>
          <w:szCs w:val="24"/>
        </w:rPr>
        <w:t>, кабинеты химии, биологии, физики,  географии, русского языка и литературы, математики, истории, обслуживающего труда, начальных классов, ОБЖ, мастерская для мальчиков,  стадион.</w:t>
      </w:r>
      <w:proofErr w:type="gramEnd"/>
    </w:p>
    <w:p w:rsidR="001B5BA6" w:rsidRPr="00C3042E" w:rsidRDefault="001B5BA6" w:rsidP="001B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2E">
        <w:rPr>
          <w:rFonts w:ascii="Times New Roman" w:hAnsi="Times New Roman" w:cs="Times New Roman"/>
          <w:bCs/>
          <w:sz w:val="24"/>
          <w:szCs w:val="24"/>
        </w:rPr>
        <w:t>Библиотека (ИБЦ)</w:t>
      </w:r>
      <w:r w:rsidRPr="00C3042E">
        <w:rPr>
          <w:rFonts w:ascii="Times New Roman" w:hAnsi="Times New Roman" w:cs="Times New Roman"/>
          <w:sz w:val="24"/>
          <w:szCs w:val="24"/>
        </w:rPr>
        <w:t xml:space="preserve">,  </w:t>
      </w:r>
      <w:r w:rsidRPr="00C3042E">
        <w:rPr>
          <w:rFonts w:ascii="Times New Roman" w:hAnsi="Times New Roman" w:cs="Times New Roman"/>
          <w:bCs/>
          <w:sz w:val="24"/>
          <w:szCs w:val="24"/>
        </w:rPr>
        <w:t>актовый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42E">
        <w:rPr>
          <w:rFonts w:ascii="Times New Roman" w:hAnsi="Times New Roman" w:cs="Times New Roman"/>
          <w:bCs/>
          <w:sz w:val="24"/>
          <w:szCs w:val="24"/>
        </w:rPr>
        <w:t>зал,</w:t>
      </w:r>
      <w:r w:rsidRPr="00C3042E">
        <w:rPr>
          <w:rFonts w:ascii="Times New Roman" w:hAnsi="Times New Roman" w:cs="Times New Roman"/>
          <w:sz w:val="24"/>
          <w:szCs w:val="24"/>
        </w:rPr>
        <w:t xml:space="preserve"> спортивный зал, </w:t>
      </w:r>
      <w:r w:rsidRPr="00C3042E">
        <w:rPr>
          <w:rFonts w:ascii="Times New Roman" w:hAnsi="Times New Roman" w:cs="Times New Roman"/>
          <w:bCs/>
          <w:sz w:val="24"/>
          <w:szCs w:val="24"/>
        </w:rPr>
        <w:t>столовые</w:t>
      </w:r>
      <w:r w:rsidRPr="00C3042E">
        <w:rPr>
          <w:rFonts w:ascii="Times New Roman" w:hAnsi="Times New Roman" w:cs="Times New Roman"/>
          <w:sz w:val="24"/>
          <w:szCs w:val="24"/>
        </w:rPr>
        <w:t xml:space="preserve"> на 120 и 200 посадочных мест. </w:t>
      </w:r>
      <w:r w:rsidRPr="00C3042E">
        <w:rPr>
          <w:rFonts w:ascii="Times New Roman" w:hAnsi="Times New Roman"/>
          <w:sz w:val="24"/>
          <w:szCs w:val="24"/>
        </w:rPr>
        <w:t>Материально-техническая  оснащенность библиотеки соответствует требованиям федеральных государственных образовательных стандартов.</w:t>
      </w:r>
    </w:p>
    <w:p w:rsidR="001B5BA6" w:rsidRPr="00C3042E" w:rsidRDefault="001B5BA6" w:rsidP="001B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2E">
        <w:rPr>
          <w:rFonts w:ascii="Times New Roman" w:hAnsi="Times New Roman" w:cs="Times New Roman"/>
          <w:sz w:val="24"/>
          <w:szCs w:val="24"/>
        </w:rPr>
        <w:t xml:space="preserve">Гимназия оснащена оборудованием: </w:t>
      </w:r>
    </w:p>
    <w:p w:rsidR="001B5BA6" w:rsidRPr="00C3042E" w:rsidRDefault="00743AFB" w:rsidP="001B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280</w:t>
      </w:r>
      <w:r w:rsidR="001B5BA6">
        <w:rPr>
          <w:rFonts w:ascii="Times New Roman" w:hAnsi="Times New Roman" w:cs="Times New Roman"/>
          <w:bCs/>
          <w:sz w:val="24"/>
          <w:szCs w:val="24"/>
        </w:rPr>
        <w:t xml:space="preserve"> компьютеров, из них </w:t>
      </w:r>
      <w:r>
        <w:rPr>
          <w:rFonts w:ascii="Times New Roman" w:hAnsi="Times New Roman" w:cs="Times New Roman"/>
          <w:bCs/>
          <w:sz w:val="24"/>
          <w:szCs w:val="24"/>
        </w:rPr>
        <w:t>259</w:t>
      </w:r>
      <w:r w:rsidR="001B5BA6" w:rsidRPr="00C3042E">
        <w:rPr>
          <w:rFonts w:ascii="Times New Roman" w:hAnsi="Times New Roman" w:cs="Times New Roman"/>
          <w:bCs/>
          <w:sz w:val="24"/>
          <w:szCs w:val="24"/>
        </w:rPr>
        <w:t xml:space="preserve"> ноутбуков, </w:t>
      </w:r>
      <w:r>
        <w:rPr>
          <w:rFonts w:ascii="Times New Roman" w:hAnsi="Times New Roman" w:cs="Times New Roman"/>
          <w:bCs/>
          <w:sz w:val="24"/>
          <w:szCs w:val="24"/>
        </w:rPr>
        <w:t>48 интерактивных досок</w:t>
      </w:r>
      <w:r w:rsidR="001B5BA6" w:rsidRPr="00C3042E">
        <w:rPr>
          <w:rFonts w:ascii="Times New Roman" w:hAnsi="Times New Roman" w:cs="Times New Roman"/>
          <w:bCs/>
          <w:sz w:val="24"/>
          <w:szCs w:val="24"/>
        </w:rPr>
        <w:t>,</w:t>
      </w:r>
      <w:r w:rsidR="001B5B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72</w:t>
      </w:r>
      <w:r w:rsidR="001B5BA6">
        <w:rPr>
          <w:rFonts w:ascii="Times New Roman" w:hAnsi="Times New Roman" w:cs="Times New Roman"/>
          <w:bCs/>
          <w:sz w:val="24"/>
          <w:szCs w:val="24"/>
        </w:rPr>
        <w:t xml:space="preserve"> МФУ, 40 телевизоров и </w:t>
      </w:r>
      <w:r w:rsidR="001B5BA6" w:rsidRPr="0049592D">
        <w:rPr>
          <w:rFonts w:ascii="Times New Roman" w:hAnsi="Times New Roman" w:cs="Times New Roman"/>
          <w:bCs/>
          <w:sz w:val="24"/>
          <w:szCs w:val="24"/>
        </w:rPr>
        <w:t>4</w:t>
      </w:r>
      <w:r w:rsidR="001B5B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BA6">
        <w:rPr>
          <w:rFonts w:ascii="Times New Roman" w:hAnsi="Times New Roman" w:cs="Times New Roman"/>
          <w:bCs/>
          <w:sz w:val="24"/>
          <w:szCs w:val="24"/>
          <w:lang w:val="en-US"/>
        </w:rPr>
        <w:t>TOUCH</w:t>
      </w:r>
      <w:r w:rsidR="001B5BA6" w:rsidRPr="00F41E1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B5BA6">
        <w:rPr>
          <w:rFonts w:ascii="Times New Roman" w:hAnsi="Times New Roman" w:cs="Times New Roman"/>
          <w:bCs/>
          <w:sz w:val="24"/>
          <w:szCs w:val="24"/>
        </w:rPr>
        <w:t>панели</w:t>
      </w:r>
      <w:r w:rsidR="001B5BA6" w:rsidRPr="00C3042E">
        <w:rPr>
          <w:rFonts w:ascii="Times New Roman" w:hAnsi="Times New Roman" w:cs="Times New Roman"/>
          <w:bCs/>
          <w:sz w:val="24"/>
          <w:szCs w:val="24"/>
        </w:rPr>
        <w:t>.</w:t>
      </w:r>
    </w:p>
    <w:p w:rsidR="001B5BA6" w:rsidRPr="00C3042E" w:rsidRDefault="001B5BA6" w:rsidP="001B5BA6">
      <w:pPr>
        <w:spacing w:after="0" w:line="240" w:lineRule="auto"/>
        <w:ind w:firstLine="709"/>
        <w:outlineLvl w:val="0"/>
        <w:rPr>
          <w:rFonts w:ascii="Times New Roman" w:hAnsi="Times New Roman" w:cs="Times New Roman"/>
          <w:kern w:val="2"/>
          <w:sz w:val="24"/>
          <w:szCs w:val="24"/>
        </w:rPr>
      </w:pPr>
      <w:r w:rsidRPr="00C3042E">
        <w:rPr>
          <w:rFonts w:ascii="Times New Roman" w:hAnsi="Times New Roman" w:cs="Times New Roman"/>
          <w:bCs/>
          <w:kern w:val="2"/>
          <w:sz w:val="24"/>
          <w:szCs w:val="24"/>
        </w:rPr>
        <w:t>Спортивно-оздоровительную  базу</w:t>
      </w:r>
      <w:r w:rsidRPr="00C3042E">
        <w:rPr>
          <w:rFonts w:ascii="Times New Roman" w:hAnsi="Times New Roman" w:cs="Times New Roman"/>
          <w:kern w:val="2"/>
          <w:sz w:val="24"/>
          <w:szCs w:val="24"/>
        </w:rPr>
        <w:t xml:space="preserve"> гимназии представляют: </w:t>
      </w:r>
    </w:p>
    <w:p w:rsidR="001B5BA6" w:rsidRPr="00C3042E" w:rsidRDefault="001B5BA6" w:rsidP="001B5BA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3042E">
        <w:rPr>
          <w:rFonts w:ascii="Times New Roman" w:hAnsi="Times New Roman" w:cs="Times New Roman"/>
          <w:kern w:val="2"/>
          <w:sz w:val="24"/>
          <w:szCs w:val="24"/>
        </w:rPr>
        <w:t>- спортивный зал (для учащихся 5-11 классов) с раздевалками, туалетами площадью 270 м</w:t>
      </w:r>
      <w:proofErr w:type="gramStart"/>
      <w:r w:rsidRPr="00C3042E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2</w:t>
      </w:r>
      <w:proofErr w:type="gramEnd"/>
      <w:r w:rsidRPr="00C3042E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1B5BA6" w:rsidRPr="00C3042E" w:rsidRDefault="001B5BA6" w:rsidP="001B5BA6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C3042E">
        <w:rPr>
          <w:rFonts w:ascii="Times New Roman" w:hAnsi="Times New Roman" w:cs="Times New Roman"/>
          <w:kern w:val="2"/>
          <w:sz w:val="24"/>
          <w:szCs w:val="24"/>
        </w:rPr>
        <w:t>- спортивный инвентарь для всех видов занятий (как летних, так и зимних, на спортивной площадке и в зале);</w:t>
      </w:r>
    </w:p>
    <w:p w:rsidR="001B5BA6" w:rsidRPr="00C3042E" w:rsidRDefault="001B5BA6" w:rsidP="001B5BA6">
      <w:pPr>
        <w:spacing w:after="0" w:line="240" w:lineRule="auto"/>
        <w:ind w:firstLine="709"/>
        <w:jc w:val="both"/>
        <w:rPr>
          <w:rStyle w:val="FontStyle42"/>
          <w:rFonts w:ascii="Times New Roman" w:hAnsi="Times New Roman" w:cs="Times New Roman"/>
          <w:b w:val="0"/>
          <w:bCs w:val="0"/>
          <w:sz w:val="24"/>
          <w:szCs w:val="24"/>
        </w:rPr>
      </w:pPr>
      <w:r w:rsidRPr="00C3042E">
        <w:rPr>
          <w:rFonts w:ascii="Times New Roman" w:hAnsi="Times New Roman" w:cs="Times New Roman"/>
          <w:kern w:val="2"/>
          <w:sz w:val="24"/>
          <w:szCs w:val="24"/>
        </w:rPr>
        <w:t>- стадион площадью 4340 м</w:t>
      </w:r>
      <w:proofErr w:type="gramStart"/>
      <w:r w:rsidRPr="00C3042E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2</w:t>
      </w:r>
      <w:proofErr w:type="gramEnd"/>
      <w:r w:rsidRPr="00C3042E">
        <w:rPr>
          <w:rFonts w:ascii="Times New Roman" w:hAnsi="Times New Roman" w:cs="Times New Roman"/>
          <w:kern w:val="2"/>
          <w:sz w:val="24"/>
          <w:szCs w:val="24"/>
        </w:rPr>
        <w:t>, включающий в себя футбольное поле с травяным покрытием, баскетбольную и волейбольную площадки, малые спортивные формы;</w:t>
      </w:r>
    </w:p>
    <w:p w:rsidR="001B5BA6" w:rsidRPr="00C3042E" w:rsidRDefault="001B5BA6" w:rsidP="00985900">
      <w:pPr>
        <w:pStyle w:val="Style11"/>
        <w:widowControl/>
        <w:numPr>
          <w:ilvl w:val="0"/>
          <w:numId w:val="7"/>
        </w:numPr>
        <w:tabs>
          <w:tab w:val="left" w:pos="386"/>
        </w:tabs>
        <w:spacing w:line="240" w:lineRule="auto"/>
        <w:ind w:left="0" w:firstLine="709"/>
        <w:rPr>
          <w:rStyle w:val="FontStyle42"/>
          <w:rFonts w:ascii="Times New Roman" w:hAnsi="Times New Roman" w:cs="Times New Roman"/>
          <w:b w:val="0"/>
          <w:bCs w:val="0"/>
          <w:sz w:val="24"/>
          <w:szCs w:val="24"/>
        </w:rPr>
      </w:pPr>
      <w:r w:rsidRPr="00C3042E"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лыжный инвентарь; </w:t>
      </w:r>
    </w:p>
    <w:p w:rsidR="001B5BA6" w:rsidRPr="00C3042E" w:rsidRDefault="001B5BA6" w:rsidP="00985900">
      <w:pPr>
        <w:pStyle w:val="Style11"/>
        <w:widowControl/>
        <w:numPr>
          <w:ilvl w:val="0"/>
          <w:numId w:val="7"/>
        </w:numPr>
        <w:tabs>
          <w:tab w:val="left" w:pos="386"/>
        </w:tabs>
        <w:spacing w:line="240" w:lineRule="auto"/>
        <w:ind w:left="0" w:firstLine="709"/>
        <w:jc w:val="both"/>
        <w:rPr>
          <w:rStyle w:val="FontStyle42"/>
          <w:rFonts w:ascii="Times New Roman" w:hAnsi="Times New Roman" w:cs="Times New Roman"/>
          <w:b w:val="0"/>
          <w:bCs w:val="0"/>
          <w:sz w:val="24"/>
          <w:szCs w:val="24"/>
        </w:rPr>
      </w:pPr>
      <w:r w:rsidRPr="00C3042E">
        <w:rPr>
          <w:rStyle w:val="FontStyle42"/>
          <w:rFonts w:ascii="Times New Roman" w:hAnsi="Times New Roman" w:cs="Times New Roman"/>
          <w:b w:val="0"/>
          <w:sz w:val="24"/>
          <w:szCs w:val="24"/>
        </w:rPr>
        <w:t>тренажеры спортивно-оздоровительные (велотренажеры, силовые тренажёры)</w:t>
      </w:r>
    </w:p>
    <w:p w:rsidR="001B5BA6" w:rsidRPr="00C3042E" w:rsidRDefault="001B5BA6" w:rsidP="00985900">
      <w:pPr>
        <w:pStyle w:val="Style11"/>
        <w:widowControl/>
        <w:numPr>
          <w:ilvl w:val="0"/>
          <w:numId w:val="7"/>
        </w:numPr>
        <w:tabs>
          <w:tab w:val="left" w:pos="386"/>
        </w:tabs>
        <w:spacing w:line="240" w:lineRule="auto"/>
        <w:ind w:left="0" w:firstLine="709"/>
        <w:jc w:val="both"/>
        <w:rPr>
          <w:rStyle w:val="FontStyle42"/>
          <w:rFonts w:ascii="Times New Roman" w:hAnsi="Times New Roman" w:cs="Times New Roman"/>
          <w:b w:val="0"/>
          <w:bCs w:val="0"/>
          <w:sz w:val="24"/>
          <w:szCs w:val="24"/>
        </w:rPr>
      </w:pPr>
      <w:r w:rsidRPr="00C3042E"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бассейн площадью 200 </w:t>
      </w:r>
      <w:r w:rsidRPr="00C3042E">
        <w:rPr>
          <w:rFonts w:ascii="Times New Roman" w:hAnsi="Times New Roman" w:cs="Times New Roman"/>
          <w:kern w:val="2"/>
        </w:rPr>
        <w:t>м</w:t>
      </w:r>
      <w:proofErr w:type="gramStart"/>
      <w:r w:rsidRPr="00C3042E">
        <w:rPr>
          <w:rFonts w:ascii="Times New Roman" w:hAnsi="Times New Roman" w:cs="Times New Roman"/>
          <w:kern w:val="2"/>
          <w:vertAlign w:val="superscript"/>
        </w:rPr>
        <w:t>2</w:t>
      </w:r>
      <w:proofErr w:type="gramEnd"/>
      <w:r w:rsidRPr="00C3042E">
        <w:rPr>
          <w:rStyle w:val="FontStyle42"/>
          <w:rFonts w:ascii="Times New Roman" w:hAnsi="Times New Roman" w:cs="Times New Roman"/>
          <w:b w:val="0"/>
          <w:sz w:val="24"/>
          <w:szCs w:val="24"/>
        </w:rPr>
        <w:t>.</w:t>
      </w:r>
    </w:p>
    <w:p w:rsidR="001B5BA6" w:rsidRPr="00C3042E" w:rsidRDefault="001B5BA6" w:rsidP="001B5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042E">
        <w:rPr>
          <w:rFonts w:ascii="Times New Roman" w:hAnsi="Times New Roman"/>
          <w:sz w:val="24"/>
          <w:szCs w:val="24"/>
          <w:lang w:eastAsia="ar-SA"/>
        </w:rPr>
        <w:t xml:space="preserve">Документы по нормативной базе обеспечения  условий безопасности  в гимназии сформированы в полном объеме.     </w:t>
      </w:r>
    </w:p>
    <w:p w:rsidR="001B5BA6" w:rsidRPr="00C3042E" w:rsidRDefault="001B5BA6" w:rsidP="001B5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42E">
        <w:rPr>
          <w:rFonts w:ascii="Times New Roman" w:hAnsi="Times New Roman"/>
          <w:sz w:val="24"/>
          <w:szCs w:val="24"/>
        </w:rPr>
        <w:t>Обеспечение безопасных для жизни и здоровья учащихся  регламентировано локальным актом - Положением об обеспечении охраны и безопасности.</w:t>
      </w:r>
    </w:p>
    <w:p w:rsidR="001B5BA6" w:rsidRPr="00C3042E" w:rsidRDefault="001B5BA6" w:rsidP="001B5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42E">
        <w:rPr>
          <w:rFonts w:ascii="Times New Roman" w:hAnsi="Times New Roman"/>
          <w:sz w:val="24"/>
          <w:szCs w:val="24"/>
        </w:rPr>
        <w:tab/>
        <w:t xml:space="preserve">Работа по обеспечению безопасности пребывания в гимназии, охрану территории и здания гимназии, контрольно-пропускной и  </w:t>
      </w:r>
      <w:proofErr w:type="spellStart"/>
      <w:r w:rsidRPr="00C3042E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C3042E">
        <w:rPr>
          <w:rFonts w:ascii="Times New Roman" w:hAnsi="Times New Roman"/>
          <w:sz w:val="24"/>
          <w:szCs w:val="24"/>
        </w:rPr>
        <w:t>  режим осуществлялась работниками гимназии во взаимодействии с правоохранительными органами.  Охрана гимназии  располагает всем необходимым  для экстренного вызова специалистов и квалифицированной помощи при возникновении чрезвычайной ситуации, в том числе, кнопкой тревожной сигнализации, осуществляющей связь с управлением вневедомственной охраны.  В гимназии установлена система автоматической пожарной сигнализации, для вызова по тревоге расчета пожарной  команды. В гимназии ведется внутренне и внешнее видеонаблюдение.</w:t>
      </w:r>
    </w:p>
    <w:p w:rsidR="001B5BA6" w:rsidRPr="00C3042E" w:rsidRDefault="001B5BA6" w:rsidP="001B5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42E">
        <w:rPr>
          <w:rFonts w:ascii="Times New Roman" w:hAnsi="Times New Roman"/>
          <w:sz w:val="24"/>
          <w:szCs w:val="24"/>
        </w:rPr>
        <w:tab/>
        <w:t>Ежегодно  </w:t>
      </w:r>
      <w:proofErr w:type="spellStart"/>
      <w:r w:rsidRPr="00C3042E">
        <w:rPr>
          <w:rFonts w:ascii="Times New Roman" w:hAnsi="Times New Roman"/>
          <w:sz w:val="24"/>
          <w:szCs w:val="24"/>
        </w:rPr>
        <w:t>комиссионно</w:t>
      </w:r>
      <w:proofErr w:type="spellEnd"/>
      <w:r w:rsidRPr="00C3042E">
        <w:rPr>
          <w:rFonts w:ascii="Times New Roman" w:hAnsi="Times New Roman"/>
          <w:sz w:val="24"/>
          <w:szCs w:val="24"/>
        </w:rPr>
        <w:t xml:space="preserve"> специалистами надзорных органов и Учредителем проводится приемка готовности гимназии к новому учебному году -   осуществляется проверка систем отопления, водоснабжения, канализации,  энергоснабжения. За последние три года чрезвычайных ситуаций в гимназии  не было.</w:t>
      </w:r>
    </w:p>
    <w:p w:rsidR="001B5BA6" w:rsidRPr="00C3042E" w:rsidRDefault="001B5BA6" w:rsidP="001B5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42E">
        <w:rPr>
          <w:rFonts w:ascii="Times New Roman" w:hAnsi="Times New Roman"/>
          <w:sz w:val="24"/>
          <w:szCs w:val="24"/>
        </w:rPr>
        <w:tab/>
        <w:t xml:space="preserve">Во время учебного процесса  выполнение установленных  норм и правил поведения в гимназии  контролируются учащимися  дежурных классов и педагогами, дежурными на этажах.   Общий </w:t>
      </w:r>
      <w:proofErr w:type="spellStart"/>
      <w:r w:rsidRPr="00C3042E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C3042E">
        <w:rPr>
          <w:rFonts w:ascii="Times New Roman" w:hAnsi="Times New Roman"/>
          <w:sz w:val="24"/>
          <w:szCs w:val="24"/>
        </w:rPr>
        <w:t xml:space="preserve"> контроль осуществляет дежурный администратор.  </w:t>
      </w:r>
    </w:p>
    <w:p w:rsidR="001B5BA6" w:rsidRPr="00C3042E" w:rsidRDefault="001B5BA6" w:rsidP="001B5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42E">
        <w:rPr>
          <w:rFonts w:ascii="Times New Roman" w:hAnsi="Times New Roman"/>
          <w:sz w:val="24"/>
          <w:szCs w:val="24"/>
        </w:rPr>
        <w:tab/>
        <w:t>Регулярно  в начале года   с учащимися проводится вводный инструктаж по охране труда и правилам безопасного пребывания в школе, на занятиях в учебных кабинетах, на уроках физкультуры и т.д.  При проведении массовых и выездных мероприятий  учителя проводят с учащимися соответствующие  инструктажи  о правилах их безопасного поведения и действиях при возникновении возможной  опасности.</w:t>
      </w:r>
    </w:p>
    <w:p w:rsidR="001B5BA6" w:rsidRPr="00C3042E" w:rsidRDefault="001B5BA6" w:rsidP="001B5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42E">
        <w:rPr>
          <w:rFonts w:ascii="Times New Roman" w:hAnsi="Times New Roman"/>
          <w:sz w:val="24"/>
          <w:szCs w:val="24"/>
        </w:rPr>
        <w:tab/>
        <w:t>Ежегодно проводятся месячники безопасности школьников, дни защиты детей, ежеквартально тренировки по действиям в случаях возникновения ЧС.</w:t>
      </w:r>
    </w:p>
    <w:p w:rsidR="001B5BA6" w:rsidRPr="00C3042E" w:rsidRDefault="001B5BA6" w:rsidP="001B5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42E">
        <w:rPr>
          <w:rFonts w:ascii="Times New Roman" w:hAnsi="Times New Roman"/>
          <w:sz w:val="24"/>
          <w:szCs w:val="24"/>
        </w:rPr>
        <w:tab/>
        <w:t>Ежемесячно в каждом классе проводятся классные часы,  на которых рассматриваются вопросы безопасного поведения  учащихся на улицах города,  в транспорте, изучаются правила дорожного движения.</w:t>
      </w:r>
    </w:p>
    <w:p w:rsidR="001B5BA6" w:rsidRPr="00C3042E" w:rsidRDefault="001B5BA6" w:rsidP="001B5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42E">
        <w:rPr>
          <w:rFonts w:ascii="Times New Roman" w:hAnsi="Times New Roman"/>
          <w:sz w:val="24"/>
          <w:szCs w:val="24"/>
        </w:rPr>
        <w:tab/>
        <w:t>На период проведения  культурно-массовых мероприятий в гимназии разрабатываются и принимаются дополнительные меры по обеспечению безопасности и антитеррористической защищённости  учащихся и персонала.</w:t>
      </w:r>
    </w:p>
    <w:p w:rsidR="001B5BA6" w:rsidRPr="00C3042E" w:rsidRDefault="001B5BA6" w:rsidP="001B5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42E">
        <w:rPr>
          <w:rFonts w:ascii="Times New Roman" w:hAnsi="Times New Roman"/>
          <w:sz w:val="24"/>
          <w:szCs w:val="24"/>
        </w:rPr>
        <w:t>Согласно утверждённому графику,  проводятся  санитарно-технические осмотры здания и территории школы, проверяется состояние оборудования и инвентаря на предмет технической исправности и безопасности в эксплуатации.  Ремонтные работы, монтаж оборудования, его сервисное обслуживание и проверка  инженерных систем производится  в соответствии с установленными регламентами, компетентными организациями на договорной основе.</w:t>
      </w:r>
    </w:p>
    <w:p w:rsidR="001B5BA6" w:rsidRPr="006721E9" w:rsidRDefault="001B5BA6" w:rsidP="001B5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42E">
        <w:rPr>
          <w:rFonts w:ascii="Times New Roman" w:hAnsi="Times New Roman"/>
          <w:sz w:val="24"/>
          <w:szCs w:val="24"/>
        </w:rPr>
        <w:lastRenderedPageBreak/>
        <w:tab/>
        <w:t>В  целях  создания благоприятных условий для реализации учебных и воспитательных задач, повышения эффективности методической работы по преподаванию интегрированного  курса основ безопасности жизнедеятельности,  проведению занятий по гражданской обороне и чрезвычайным ситуациям, охране труда и технике безопасности,   пропаганде здорового образа жизни и культуры безопасности, в гимназии функционирует  кабинет основ безопасности жизнедеятельности.</w:t>
      </w:r>
      <w:r w:rsidRPr="00DF1ED1">
        <w:rPr>
          <w:rFonts w:ascii="Times New Roman" w:hAnsi="Times New Roman"/>
          <w:sz w:val="28"/>
          <w:szCs w:val="28"/>
        </w:rPr>
        <w:t xml:space="preserve">  </w:t>
      </w:r>
    </w:p>
    <w:p w:rsidR="003F7C0B" w:rsidRDefault="003F7C0B" w:rsidP="00472C23">
      <w:pPr>
        <w:pStyle w:val="ae"/>
        <w:spacing w:line="240" w:lineRule="auto"/>
        <w:ind w:firstLine="0"/>
        <w:rPr>
          <w:color w:val="auto"/>
          <w:sz w:val="28"/>
          <w:szCs w:val="28"/>
        </w:rPr>
      </w:pPr>
    </w:p>
    <w:p w:rsidR="00F66559" w:rsidRPr="00F66559" w:rsidRDefault="00F66559" w:rsidP="00F665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F66559">
        <w:rPr>
          <w:rFonts w:ascii="Times New Roman" w:hAnsi="Times New Roman" w:cs="Times New Roman"/>
          <w:b/>
          <w:bCs/>
          <w:sz w:val="24"/>
          <w:szCs w:val="24"/>
        </w:rPr>
        <w:t xml:space="preserve">Анализ функционирования внутренней системы </w:t>
      </w:r>
    </w:p>
    <w:p w:rsidR="00F66559" w:rsidRPr="00F66559" w:rsidRDefault="00F66559" w:rsidP="00F665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559">
        <w:rPr>
          <w:rFonts w:ascii="Times New Roman" w:hAnsi="Times New Roman" w:cs="Times New Roman"/>
          <w:b/>
          <w:bCs/>
          <w:sz w:val="24"/>
          <w:szCs w:val="24"/>
        </w:rPr>
        <w:t>оценки качества образования</w:t>
      </w:r>
    </w:p>
    <w:p w:rsidR="00F66559" w:rsidRPr="00F66559" w:rsidRDefault="00F66559" w:rsidP="00F665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6559" w:rsidRPr="00F66559" w:rsidRDefault="00F66559" w:rsidP="00F66559">
      <w:pPr>
        <w:pStyle w:val="ae"/>
        <w:spacing w:line="276" w:lineRule="auto"/>
        <w:ind w:firstLine="0"/>
        <w:rPr>
          <w:sz w:val="24"/>
          <w:szCs w:val="24"/>
        </w:rPr>
      </w:pPr>
      <w:r w:rsidRPr="00F66559">
        <w:rPr>
          <w:sz w:val="24"/>
          <w:szCs w:val="24"/>
        </w:rPr>
        <w:tab/>
        <w:t xml:space="preserve">В гимназии сформирована внутренняя система оценки качества образования (ВСОКО), включающая в себя подсистемы </w:t>
      </w:r>
      <w:proofErr w:type="spellStart"/>
      <w:r w:rsidRPr="00F66559">
        <w:rPr>
          <w:sz w:val="24"/>
          <w:szCs w:val="24"/>
        </w:rPr>
        <w:t>внутригимназического</w:t>
      </w:r>
      <w:proofErr w:type="spellEnd"/>
      <w:r w:rsidRPr="00F66559">
        <w:rPr>
          <w:sz w:val="24"/>
          <w:szCs w:val="24"/>
        </w:rPr>
        <w:t xml:space="preserve"> контроля, мониторинга качества подготовки обучающихся, качества образовательной деятельности, предусматривающая независимое оценивание.</w:t>
      </w:r>
    </w:p>
    <w:p w:rsidR="00F66559" w:rsidRPr="00F66559" w:rsidRDefault="00F66559" w:rsidP="00F66559">
      <w:pPr>
        <w:pStyle w:val="ae"/>
        <w:spacing w:line="276" w:lineRule="auto"/>
        <w:ind w:firstLine="0"/>
        <w:rPr>
          <w:sz w:val="24"/>
          <w:szCs w:val="24"/>
        </w:rPr>
      </w:pPr>
      <w:r w:rsidRPr="00F66559">
        <w:rPr>
          <w:color w:val="auto"/>
          <w:sz w:val="24"/>
          <w:szCs w:val="24"/>
        </w:rPr>
        <w:tab/>
        <w:t xml:space="preserve">С целью </w:t>
      </w:r>
      <w:proofErr w:type="gramStart"/>
      <w:r w:rsidRPr="00F66559">
        <w:rPr>
          <w:color w:val="auto"/>
          <w:sz w:val="24"/>
          <w:szCs w:val="24"/>
        </w:rPr>
        <w:t>оценки функционирования внутренней системы оценки качества</w:t>
      </w:r>
      <w:proofErr w:type="gramEnd"/>
      <w:r w:rsidRPr="00F66559">
        <w:rPr>
          <w:color w:val="auto"/>
          <w:sz w:val="24"/>
          <w:szCs w:val="24"/>
        </w:rPr>
        <w:t xml:space="preserve"> проанализирована деятельность гимназии, регламентированная локальными актами: Положением о функционировании внутренней системы оценки качества образования, включающим подсистем мониторингов, Положением и текущем контроле и проведении промежуточной аттестации обучающихся,  Положением о </w:t>
      </w:r>
      <w:proofErr w:type="spellStart"/>
      <w:r w:rsidRPr="00F66559">
        <w:rPr>
          <w:color w:val="auto"/>
          <w:sz w:val="24"/>
          <w:szCs w:val="24"/>
        </w:rPr>
        <w:t>внутригимназическом</w:t>
      </w:r>
      <w:proofErr w:type="spellEnd"/>
      <w:r w:rsidRPr="00F66559">
        <w:rPr>
          <w:color w:val="auto"/>
          <w:sz w:val="24"/>
          <w:szCs w:val="24"/>
        </w:rPr>
        <w:t xml:space="preserve"> контроле.</w:t>
      </w:r>
    </w:p>
    <w:p w:rsidR="00F66559" w:rsidRPr="00F66559" w:rsidRDefault="00F66559" w:rsidP="00F6655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6559">
        <w:rPr>
          <w:rFonts w:ascii="Times New Roman" w:hAnsi="Times New Roman"/>
          <w:sz w:val="24"/>
          <w:szCs w:val="24"/>
        </w:rPr>
        <w:t xml:space="preserve">В рамках функционирования ВСОКО реализуются следующие задачи: </w:t>
      </w:r>
    </w:p>
    <w:p w:rsidR="00F66559" w:rsidRPr="00F66559" w:rsidRDefault="00F66559" w:rsidP="00F6655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6559">
        <w:rPr>
          <w:rFonts w:ascii="Times New Roman" w:hAnsi="Times New Roman"/>
          <w:sz w:val="24"/>
          <w:szCs w:val="24"/>
        </w:rPr>
        <w:t>- осуществление контроля над исполнением законодательства в области образования</w:t>
      </w:r>
    </w:p>
    <w:p w:rsidR="00F66559" w:rsidRPr="00F66559" w:rsidRDefault="00F66559" w:rsidP="00F6655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6559">
        <w:rPr>
          <w:rFonts w:ascii="Times New Roman" w:hAnsi="Times New Roman"/>
          <w:sz w:val="24"/>
          <w:szCs w:val="24"/>
        </w:rPr>
        <w:t xml:space="preserve">(выявление случаев нарушений и неисполнения законодательных и иных нормативно-правовых актов, принятие мер по их пресечению); </w:t>
      </w:r>
    </w:p>
    <w:p w:rsidR="00F66559" w:rsidRPr="00F66559" w:rsidRDefault="00F66559" w:rsidP="00F6655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6559">
        <w:rPr>
          <w:rFonts w:ascii="Times New Roman" w:hAnsi="Times New Roman"/>
          <w:sz w:val="24"/>
          <w:szCs w:val="24"/>
        </w:rPr>
        <w:t xml:space="preserve">- обеспечение психофизической безопасности учащихся и комфортных условий образовательного процесса; </w:t>
      </w:r>
    </w:p>
    <w:p w:rsidR="00F66559" w:rsidRPr="00F66559" w:rsidRDefault="00F66559" w:rsidP="00F6655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6559">
        <w:rPr>
          <w:rFonts w:ascii="Times New Roman" w:hAnsi="Times New Roman"/>
          <w:sz w:val="24"/>
          <w:szCs w:val="24"/>
        </w:rPr>
        <w:t xml:space="preserve">- сохранение здоровья </w:t>
      </w:r>
      <w:proofErr w:type="gramStart"/>
      <w:r w:rsidRPr="00F6655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66559">
        <w:rPr>
          <w:rFonts w:ascii="Times New Roman" w:hAnsi="Times New Roman"/>
          <w:sz w:val="24"/>
          <w:szCs w:val="24"/>
        </w:rPr>
        <w:t xml:space="preserve">; </w:t>
      </w:r>
    </w:p>
    <w:p w:rsidR="00F66559" w:rsidRPr="00F66559" w:rsidRDefault="00F66559" w:rsidP="00F6655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6559">
        <w:rPr>
          <w:rFonts w:ascii="Times New Roman" w:hAnsi="Times New Roman"/>
          <w:sz w:val="24"/>
          <w:szCs w:val="24"/>
        </w:rPr>
        <w:t>- достижение результатов обучения, воспитания и развития учащихся;</w:t>
      </w:r>
    </w:p>
    <w:p w:rsidR="00F66559" w:rsidRPr="00F66559" w:rsidRDefault="00F66559" w:rsidP="00F6655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6559">
        <w:rPr>
          <w:rFonts w:ascii="Times New Roman" w:hAnsi="Times New Roman"/>
          <w:sz w:val="24"/>
          <w:szCs w:val="24"/>
        </w:rPr>
        <w:t xml:space="preserve">- анализ и экспертная оценка эффективности результатов деятельности педагогических работников; оказание методической помощи работникам в процессе контроля; </w:t>
      </w:r>
    </w:p>
    <w:p w:rsidR="00F66559" w:rsidRPr="00F66559" w:rsidRDefault="00F66559" w:rsidP="00F6655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6559">
        <w:rPr>
          <w:rFonts w:ascii="Times New Roman" w:hAnsi="Times New Roman"/>
          <w:sz w:val="24"/>
          <w:szCs w:val="24"/>
        </w:rPr>
        <w:t>- финансово-материальное обеспечение учреждения за счёт использования различных источников финансирования.</w:t>
      </w:r>
    </w:p>
    <w:p w:rsidR="00F66559" w:rsidRPr="00F66559" w:rsidRDefault="00F66559" w:rsidP="00F6655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6559">
        <w:rPr>
          <w:rFonts w:ascii="Times New Roman" w:hAnsi="Times New Roman"/>
          <w:sz w:val="24"/>
          <w:szCs w:val="24"/>
        </w:rPr>
        <w:t>Внутригимназический</w:t>
      </w:r>
      <w:proofErr w:type="spellEnd"/>
      <w:r w:rsidRPr="00F66559">
        <w:rPr>
          <w:rFonts w:ascii="Times New Roman" w:hAnsi="Times New Roman"/>
          <w:sz w:val="24"/>
          <w:szCs w:val="24"/>
        </w:rPr>
        <w:t xml:space="preserve"> контроль осуществляется на основании Положения и плана. План </w:t>
      </w:r>
      <w:proofErr w:type="spellStart"/>
      <w:r w:rsidRPr="00F66559">
        <w:rPr>
          <w:rFonts w:ascii="Times New Roman" w:hAnsi="Times New Roman"/>
          <w:sz w:val="24"/>
          <w:szCs w:val="24"/>
        </w:rPr>
        <w:t>внутригимназического</w:t>
      </w:r>
      <w:proofErr w:type="spellEnd"/>
      <w:r w:rsidRPr="00F66559">
        <w:rPr>
          <w:rFonts w:ascii="Times New Roman" w:hAnsi="Times New Roman"/>
          <w:sz w:val="24"/>
          <w:szCs w:val="24"/>
        </w:rPr>
        <w:t xml:space="preserve"> контроля разрабатывается в  соответствии с   целями и задача</w:t>
      </w:r>
      <w:r w:rsidR="003873E6">
        <w:rPr>
          <w:rFonts w:ascii="Times New Roman" w:hAnsi="Times New Roman"/>
          <w:sz w:val="24"/>
          <w:szCs w:val="24"/>
        </w:rPr>
        <w:t>ми плана работы гимназии на 202</w:t>
      </w:r>
      <w:r w:rsidR="00D510A9">
        <w:rPr>
          <w:rFonts w:ascii="Times New Roman" w:hAnsi="Times New Roman"/>
          <w:sz w:val="24"/>
          <w:szCs w:val="24"/>
        </w:rPr>
        <w:t>4</w:t>
      </w:r>
      <w:bookmarkStart w:id="34" w:name="_GoBack"/>
      <w:bookmarkEnd w:id="34"/>
      <w:r w:rsidRPr="00F66559">
        <w:rPr>
          <w:rFonts w:ascii="Times New Roman" w:hAnsi="Times New Roman"/>
          <w:sz w:val="24"/>
          <w:szCs w:val="24"/>
        </w:rPr>
        <w:t xml:space="preserve">год. </w:t>
      </w:r>
      <w:r w:rsidRPr="00F66559">
        <w:rPr>
          <w:rFonts w:ascii="Times New Roman" w:hAnsi="Times New Roman"/>
          <w:iCs/>
          <w:sz w:val="24"/>
          <w:szCs w:val="24"/>
        </w:rPr>
        <w:t xml:space="preserve">В его реализации участвуют: администрация гимназии, </w:t>
      </w:r>
      <w:proofErr w:type="gramStart"/>
      <w:r w:rsidRPr="00F66559">
        <w:rPr>
          <w:rFonts w:ascii="Times New Roman" w:hAnsi="Times New Roman"/>
          <w:iCs/>
          <w:sz w:val="24"/>
          <w:szCs w:val="24"/>
        </w:rPr>
        <w:t>заведующие</w:t>
      </w:r>
      <w:proofErr w:type="gramEnd"/>
      <w:r w:rsidRPr="00F66559">
        <w:rPr>
          <w:rFonts w:ascii="Times New Roman" w:hAnsi="Times New Roman"/>
          <w:iCs/>
          <w:sz w:val="24"/>
          <w:szCs w:val="24"/>
        </w:rPr>
        <w:t xml:space="preserve"> предметных кафедр, педагоги-психологи, учителя-предметники. </w:t>
      </w:r>
      <w:r w:rsidRPr="00F66559">
        <w:rPr>
          <w:rFonts w:ascii="Times New Roman" w:hAnsi="Times New Roman"/>
          <w:sz w:val="24"/>
          <w:szCs w:val="24"/>
        </w:rPr>
        <w:t xml:space="preserve">Мероприятия годового плана работы гимназии и </w:t>
      </w:r>
      <w:proofErr w:type="spellStart"/>
      <w:r w:rsidRPr="00F66559">
        <w:rPr>
          <w:rFonts w:ascii="Times New Roman" w:hAnsi="Times New Roman"/>
          <w:sz w:val="24"/>
          <w:szCs w:val="24"/>
        </w:rPr>
        <w:t>внутригимназическое</w:t>
      </w:r>
      <w:proofErr w:type="spellEnd"/>
      <w:r w:rsidRPr="00F66559">
        <w:rPr>
          <w:rFonts w:ascii="Times New Roman" w:hAnsi="Times New Roman"/>
          <w:sz w:val="24"/>
          <w:szCs w:val="24"/>
        </w:rPr>
        <w:t xml:space="preserve"> инспектирование логичны в достижении конечных результатов. План </w:t>
      </w:r>
      <w:proofErr w:type="spellStart"/>
      <w:r w:rsidRPr="00F66559">
        <w:rPr>
          <w:rFonts w:ascii="Times New Roman" w:hAnsi="Times New Roman"/>
          <w:sz w:val="24"/>
          <w:szCs w:val="24"/>
        </w:rPr>
        <w:t>внутригимназического</w:t>
      </w:r>
      <w:proofErr w:type="spellEnd"/>
      <w:r w:rsidRPr="00F66559">
        <w:rPr>
          <w:rFonts w:ascii="Times New Roman" w:hAnsi="Times New Roman"/>
          <w:sz w:val="24"/>
          <w:szCs w:val="24"/>
        </w:rPr>
        <w:t xml:space="preserve"> контроля включает в себя разнообразные методы, формы и виды контроля по следующим направлениям:</w:t>
      </w:r>
    </w:p>
    <w:p w:rsidR="00F66559" w:rsidRPr="00F66559" w:rsidRDefault="00F66559" w:rsidP="00F66559">
      <w:p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F66559">
        <w:rPr>
          <w:rFonts w:ascii="Times New Roman" w:hAnsi="Times New Roman"/>
          <w:iCs/>
          <w:sz w:val="24"/>
          <w:szCs w:val="24"/>
        </w:rPr>
        <w:t>- классно-обобщающий контроль с целью определения образовательной подготовки, сформированности классного коллектива, определения уровня воспитанности; классно-обобщающий контроль вновь набранных  классов по определению степени адаптации учащихся к новым условиям обучения;</w:t>
      </w:r>
    </w:p>
    <w:p w:rsidR="00F66559" w:rsidRPr="00F66559" w:rsidRDefault="00F66559" w:rsidP="00F66559">
      <w:p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F66559">
        <w:rPr>
          <w:rFonts w:ascii="Times New Roman" w:hAnsi="Times New Roman"/>
          <w:iCs/>
          <w:sz w:val="24"/>
          <w:szCs w:val="24"/>
        </w:rPr>
        <w:t xml:space="preserve">- входной контроль, рубежный контроль, итоговый контроль (годовой на конец учебного года в переводных классах, предварительный контроль перед экзаменационной </w:t>
      </w:r>
      <w:r w:rsidRPr="00F66559">
        <w:rPr>
          <w:rFonts w:ascii="Times New Roman" w:hAnsi="Times New Roman"/>
          <w:iCs/>
          <w:sz w:val="24"/>
          <w:szCs w:val="24"/>
        </w:rPr>
        <w:lastRenderedPageBreak/>
        <w:t>сессией в выпускных классах, итоговый контроль, государственная итоговая аттестация выпускников 9-х, 11-х классов);</w:t>
      </w:r>
    </w:p>
    <w:p w:rsidR="00F66559" w:rsidRPr="00F66559" w:rsidRDefault="00F66559" w:rsidP="00F66559">
      <w:p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F66559">
        <w:rPr>
          <w:rFonts w:ascii="Times New Roman" w:hAnsi="Times New Roman"/>
          <w:iCs/>
          <w:sz w:val="24"/>
          <w:szCs w:val="24"/>
        </w:rPr>
        <w:t>- тематически-обобщающий контроль:</w:t>
      </w:r>
    </w:p>
    <w:p w:rsidR="00F66559" w:rsidRPr="00F66559" w:rsidRDefault="00F66559" w:rsidP="00F66559">
      <w:p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F66559">
        <w:rPr>
          <w:rFonts w:ascii="Times New Roman" w:hAnsi="Times New Roman"/>
          <w:iCs/>
          <w:sz w:val="24"/>
          <w:szCs w:val="24"/>
        </w:rPr>
        <w:t>особенности мотивации деятельности учащихся на уроке, создание условий для её развития;</w:t>
      </w:r>
    </w:p>
    <w:p w:rsidR="00F66559" w:rsidRPr="00F66559" w:rsidRDefault="00F66559" w:rsidP="00F66559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66559">
        <w:rPr>
          <w:rFonts w:ascii="Times New Roman" w:hAnsi="Times New Roman"/>
          <w:iCs/>
          <w:sz w:val="24"/>
          <w:szCs w:val="24"/>
        </w:rPr>
        <w:t>Методы контроля:</w:t>
      </w:r>
    </w:p>
    <w:p w:rsidR="00F66559" w:rsidRPr="00F66559" w:rsidRDefault="00F66559" w:rsidP="00F66559">
      <w:pPr>
        <w:spacing w:after="0"/>
        <w:ind w:left="284" w:firstLine="708"/>
        <w:jc w:val="both"/>
        <w:rPr>
          <w:rFonts w:ascii="Times New Roman" w:hAnsi="Times New Roman"/>
          <w:iCs/>
          <w:sz w:val="24"/>
          <w:szCs w:val="24"/>
        </w:rPr>
      </w:pPr>
      <w:r w:rsidRPr="00F66559">
        <w:rPr>
          <w:rFonts w:ascii="Times New Roman" w:hAnsi="Times New Roman"/>
          <w:iCs/>
          <w:sz w:val="24"/>
          <w:szCs w:val="24"/>
        </w:rPr>
        <w:t>- наблюдение;</w:t>
      </w:r>
    </w:p>
    <w:p w:rsidR="00F66559" w:rsidRPr="00F66559" w:rsidRDefault="00F66559" w:rsidP="00F66559">
      <w:pPr>
        <w:spacing w:after="0"/>
        <w:ind w:left="284" w:firstLine="708"/>
        <w:jc w:val="both"/>
        <w:rPr>
          <w:rFonts w:ascii="Times New Roman" w:hAnsi="Times New Roman"/>
          <w:iCs/>
          <w:sz w:val="24"/>
          <w:szCs w:val="24"/>
        </w:rPr>
      </w:pPr>
      <w:r w:rsidRPr="00F66559">
        <w:rPr>
          <w:rFonts w:ascii="Times New Roman" w:hAnsi="Times New Roman"/>
          <w:iCs/>
          <w:sz w:val="24"/>
          <w:szCs w:val="24"/>
        </w:rPr>
        <w:t>- изучение школьной документации;</w:t>
      </w:r>
    </w:p>
    <w:p w:rsidR="00F66559" w:rsidRPr="00F66559" w:rsidRDefault="00F66559" w:rsidP="00F66559">
      <w:pPr>
        <w:spacing w:after="0"/>
        <w:ind w:left="284" w:firstLine="708"/>
        <w:jc w:val="both"/>
        <w:rPr>
          <w:rFonts w:ascii="Times New Roman" w:hAnsi="Times New Roman"/>
          <w:iCs/>
          <w:sz w:val="24"/>
          <w:szCs w:val="24"/>
        </w:rPr>
      </w:pPr>
      <w:r w:rsidRPr="00F66559">
        <w:rPr>
          <w:rFonts w:ascii="Times New Roman" w:hAnsi="Times New Roman"/>
          <w:iCs/>
          <w:sz w:val="24"/>
          <w:szCs w:val="24"/>
        </w:rPr>
        <w:t>- мониторинг знаний учащихся;</w:t>
      </w:r>
    </w:p>
    <w:p w:rsidR="00F66559" w:rsidRPr="00F66559" w:rsidRDefault="00F66559" w:rsidP="00F66559">
      <w:pPr>
        <w:spacing w:after="0"/>
        <w:ind w:left="1134" w:hanging="142"/>
        <w:jc w:val="both"/>
        <w:rPr>
          <w:rFonts w:ascii="Times New Roman" w:hAnsi="Times New Roman"/>
          <w:iCs/>
          <w:sz w:val="24"/>
          <w:szCs w:val="24"/>
        </w:rPr>
      </w:pPr>
      <w:r w:rsidRPr="00F66559">
        <w:rPr>
          <w:rFonts w:ascii="Times New Roman" w:hAnsi="Times New Roman"/>
          <w:iCs/>
          <w:sz w:val="24"/>
          <w:szCs w:val="24"/>
        </w:rPr>
        <w:t xml:space="preserve">- посещение уроков, кружков дополнительного образования, внеклассных,  </w:t>
      </w:r>
      <w:proofErr w:type="spellStart"/>
      <w:r w:rsidRPr="00F66559">
        <w:rPr>
          <w:rFonts w:ascii="Times New Roman" w:hAnsi="Times New Roman"/>
          <w:iCs/>
          <w:sz w:val="24"/>
          <w:szCs w:val="24"/>
        </w:rPr>
        <w:t>общелицейских</w:t>
      </w:r>
      <w:proofErr w:type="spellEnd"/>
      <w:r w:rsidRPr="00F66559">
        <w:rPr>
          <w:rFonts w:ascii="Times New Roman" w:hAnsi="Times New Roman"/>
          <w:iCs/>
          <w:sz w:val="24"/>
          <w:szCs w:val="24"/>
        </w:rPr>
        <w:t xml:space="preserve"> мероприятий;</w:t>
      </w:r>
    </w:p>
    <w:p w:rsidR="00F66559" w:rsidRPr="00F66559" w:rsidRDefault="00F66559" w:rsidP="00F66559">
      <w:pPr>
        <w:spacing w:after="0"/>
        <w:ind w:left="284" w:firstLine="708"/>
        <w:jc w:val="both"/>
        <w:rPr>
          <w:rFonts w:ascii="Times New Roman" w:hAnsi="Times New Roman"/>
          <w:iCs/>
          <w:sz w:val="24"/>
          <w:szCs w:val="24"/>
        </w:rPr>
      </w:pPr>
      <w:r w:rsidRPr="00F66559">
        <w:rPr>
          <w:rFonts w:ascii="Times New Roman" w:hAnsi="Times New Roman"/>
          <w:iCs/>
          <w:sz w:val="24"/>
          <w:szCs w:val="24"/>
        </w:rPr>
        <w:t>- собеседование.</w:t>
      </w:r>
    </w:p>
    <w:p w:rsidR="00F66559" w:rsidRPr="00F66559" w:rsidRDefault="00F66559" w:rsidP="00F665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6559">
        <w:rPr>
          <w:rFonts w:ascii="Times New Roman" w:hAnsi="Times New Roman"/>
          <w:sz w:val="24"/>
          <w:szCs w:val="24"/>
        </w:rPr>
        <w:t xml:space="preserve">По результатам ВГК формировались аналитические материалы в виде аналитической справки, справки  о результатах </w:t>
      </w:r>
      <w:proofErr w:type="spellStart"/>
      <w:r w:rsidRPr="00F66559">
        <w:rPr>
          <w:rFonts w:ascii="Times New Roman" w:hAnsi="Times New Roman"/>
          <w:sz w:val="24"/>
          <w:szCs w:val="24"/>
        </w:rPr>
        <w:t>внутригимназического</w:t>
      </w:r>
      <w:proofErr w:type="spellEnd"/>
      <w:r w:rsidRPr="00F66559">
        <w:rPr>
          <w:rFonts w:ascii="Times New Roman" w:hAnsi="Times New Roman"/>
          <w:sz w:val="24"/>
          <w:szCs w:val="24"/>
        </w:rPr>
        <w:t xml:space="preserve"> контроля или доклада о состоянии дел по проверяемому  вопросу. Итоговый материал содержит констатацию фактов, выводы и, при необходимости, предложения. </w:t>
      </w:r>
    </w:p>
    <w:p w:rsidR="00F66559" w:rsidRPr="00F66559" w:rsidRDefault="00F66559" w:rsidP="00F66559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66559">
        <w:rPr>
          <w:rFonts w:ascii="Times New Roman" w:hAnsi="Times New Roman"/>
          <w:iCs/>
          <w:sz w:val="24"/>
          <w:szCs w:val="24"/>
        </w:rPr>
        <w:t xml:space="preserve">Материалы оформляются в виде справок, таблиц, диаграмм, отражаются в протоколах и являются открытыми для всего педагогического коллектива в целях дальнейшей работы над возникающими проблемами. </w:t>
      </w:r>
    </w:p>
    <w:p w:rsidR="00F66559" w:rsidRPr="00F66559" w:rsidRDefault="00F66559" w:rsidP="00F665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6559">
        <w:rPr>
          <w:rFonts w:ascii="Times New Roman" w:hAnsi="Times New Roman"/>
          <w:sz w:val="24"/>
          <w:szCs w:val="24"/>
        </w:rPr>
        <w:t xml:space="preserve">По результатам  </w:t>
      </w:r>
      <w:proofErr w:type="spellStart"/>
      <w:r w:rsidRPr="00F66559">
        <w:rPr>
          <w:rFonts w:ascii="Times New Roman" w:hAnsi="Times New Roman"/>
          <w:sz w:val="24"/>
          <w:szCs w:val="24"/>
        </w:rPr>
        <w:t>внутригимназического</w:t>
      </w:r>
      <w:proofErr w:type="spellEnd"/>
      <w:r w:rsidRPr="00F66559">
        <w:rPr>
          <w:rFonts w:ascii="Times New Roman" w:hAnsi="Times New Roman"/>
          <w:sz w:val="24"/>
          <w:szCs w:val="24"/>
        </w:rPr>
        <w:t xml:space="preserve"> контроля директор гимназии принимает следующие решения: об издании соответствующего приказа; о проведении повторного контроля; о привлечении к дисциплинарной  ответственности должностных лиц; о поощрении работников; иные решения в пределах своей компетенции. </w:t>
      </w:r>
    </w:p>
    <w:p w:rsidR="00F66559" w:rsidRPr="00F66559" w:rsidRDefault="00F66559" w:rsidP="00F66559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cyan"/>
        </w:rPr>
      </w:pPr>
      <w:r w:rsidRPr="00F66559">
        <w:rPr>
          <w:rFonts w:ascii="Times New Roman" w:hAnsi="Times New Roman"/>
          <w:sz w:val="24"/>
          <w:szCs w:val="24"/>
        </w:rPr>
        <w:t xml:space="preserve">Подсистема мониторинга качества подготовки обучающихся в гимназии охватывает результаты </w:t>
      </w:r>
      <w:proofErr w:type="spellStart"/>
      <w:r w:rsidRPr="00F66559">
        <w:rPr>
          <w:rFonts w:ascii="Times New Roman" w:hAnsi="Times New Roman"/>
          <w:sz w:val="24"/>
          <w:szCs w:val="24"/>
        </w:rPr>
        <w:t>внутригимназического</w:t>
      </w:r>
      <w:proofErr w:type="spellEnd"/>
      <w:r w:rsidRPr="00F66559">
        <w:rPr>
          <w:rFonts w:ascii="Times New Roman" w:hAnsi="Times New Roman"/>
          <w:sz w:val="24"/>
          <w:szCs w:val="24"/>
        </w:rPr>
        <w:t xml:space="preserve"> контроля, данные мониторингов и их интерпретацию, промежуточную аттестации, текущий контроль успеваемости, систему оценивания результатов освоения образовательных программ в гимназии. В гимназии проводится мониторинг качества процесса образования и содержания образования. </w:t>
      </w:r>
    </w:p>
    <w:p w:rsidR="00F66559" w:rsidRPr="00F66559" w:rsidRDefault="00F66559" w:rsidP="00F665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6559">
        <w:rPr>
          <w:rFonts w:ascii="Times New Roman" w:hAnsi="Times New Roman"/>
          <w:sz w:val="24"/>
          <w:szCs w:val="24"/>
        </w:rPr>
        <w:t>В гимназии проводится мониторинг качества условий, в котором отслеживается динамика материально-технической базы гимназии,</w:t>
      </w:r>
      <w:r w:rsidRPr="00F66559">
        <w:rPr>
          <w:rFonts w:ascii="Times New Roman" w:hAnsi="Times New Roman"/>
          <w:bCs/>
          <w:sz w:val="24"/>
          <w:szCs w:val="24"/>
        </w:rPr>
        <w:t xml:space="preserve"> кадровых ресурсов,</w:t>
      </w:r>
      <w:r w:rsidRPr="00F66559">
        <w:rPr>
          <w:rFonts w:ascii="Times New Roman" w:hAnsi="Times New Roman"/>
          <w:sz w:val="24"/>
          <w:szCs w:val="24"/>
        </w:rPr>
        <w:t xml:space="preserve"> создания комфортных условий. За последние 3 года прослеживается положительная динамика в данном направлении, что способствует повышению качества образовательной деятельности.</w:t>
      </w:r>
    </w:p>
    <w:p w:rsidR="00F66559" w:rsidRPr="00F66559" w:rsidRDefault="00F66559" w:rsidP="00F665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6559">
        <w:rPr>
          <w:rFonts w:ascii="Times New Roman" w:hAnsi="Times New Roman"/>
          <w:sz w:val="24"/>
          <w:szCs w:val="24"/>
        </w:rPr>
        <w:t>Результаты мониторингов позволяют проанализировать деятельность образовательного учреждения по различным направлениям, что определяет постановку задач и планирование дальнейшей работы.</w:t>
      </w:r>
    </w:p>
    <w:p w:rsidR="00F66559" w:rsidRPr="00F66559" w:rsidRDefault="00F66559" w:rsidP="00F665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6559">
        <w:rPr>
          <w:rFonts w:ascii="Times New Roman" w:hAnsi="Times New Roman"/>
          <w:sz w:val="24"/>
          <w:szCs w:val="24"/>
        </w:rPr>
        <w:t xml:space="preserve">В течение учебного года анализируются результаты успеваемости, выполнение плана работы гимназии, ВГК. Результаты анализа выносятся на заседания кафедр, совещания при заместителе директора, совещания при директоре, педагогический совет. В конце учебного года проводится развёрнутый педагогический анализ итогов учебного года с выделением положительной динамики в деятельности, выявляются проблемы, предлагаются пути решения данных проблем, которые учитываются при составлении плана работы гимназии на новый учебный год. </w:t>
      </w:r>
    </w:p>
    <w:p w:rsidR="00F66559" w:rsidRPr="00F66559" w:rsidRDefault="00F66559" w:rsidP="00F66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6559">
        <w:rPr>
          <w:rFonts w:ascii="Times New Roman" w:hAnsi="Times New Roman"/>
          <w:color w:val="000000"/>
          <w:sz w:val="24"/>
          <w:szCs w:val="24"/>
        </w:rPr>
        <w:t xml:space="preserve">Основные </w:t>
      </w:r>
      <w:r w:rsidRPr="00F66559">
        <w:rPr>
          <w:rFonts w:ascii="Times New Roman" w:hAnsi="Times New Roman"/>
          <w:iCs/>
          <w:color w:val="000000"/>
          <w:sz w:val="24"/>
          <w:szCs w:val="24"/>
        </w:rPr>
        <w:t>внутренние механизмы системы оценки качества образования</w:t>
      </w:r>
      <w:r w:rsidRPr="00F6655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F66559" w:rsidRPr="00F66559" w:rsidRDefault="00F66559" w:rsidP="00F665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66559">
        <w:rPr>
          <w:rFonts w:ascii="Times New Roman" w:hAnsi="Times New Roman"/>
          <w:color w:val="000000"/>
          <w:sz w:val="24"/>
          <w:szCs w:val="24"/>
        </w:rPr>
        <w:lastRenderedPageBreak/>
        <w:t>мониторинг и диагностика учебных достижений обучающихся по завершении на всех уровнях общего образования по каждому учебному предмету и по завершении учебного года (в рамках стартового, рубежного и итогового внутреннего контроля);</w:t>
      </w:r>
    </w:p>
    <w:p w:rsidR="00F66559" w:rsidRPr="00F66559" w:rsidRDefault="00F66559" w:rsidP="00F66559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F66559">
        <w:rPr>
          <w:rFonts w:ascii="Times New Roman" w:hAnsi="Times New Roman"/>
          <w:color w:val="000000"/>
          <w:sz w:val="24"/>
          <w:szCs w:val="24"/>
        </w:rPr>
        <w:t>рейтинговые контрольные работы;</w:t>
      </w:r>
    </w:p>
    <w:p w:rsidR="00F66559" w:rsidRPr="00F66559" w:rsidRDefault="00F66559" w:rsidP="00F66559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F66559">
        <w:rPr>
          <w:rFonts w:ascii="Times New Roman" w:hAnsi="Times New Roman"/>
          <w:color w:val="000000"/>
          <w:sz w:val="24"/>
          <w:szCs w:val="24"/>
        </w:rPr>
        <w:t>мониторинг и диагностика различных достижений обучающихся;</w:t>
      </w:r>
    </w:p>
    <w:p w:rsidR="00F66559" w:rsidRPr="00F66559" w:rsidRDefault="00F66559" w:rsidP="00F66559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F66559">
        <w:rPr>
          <w:rFonts w:ascii="Times New Roman" w:hAnsi="Times New Roman"/>
          <w:color w:val="000000"/>
          <w:sz w:val="24"/>
          <w:szCs w:val="24"/>
        </w:rPr>
        <w:t xml:space="preserve"> создание и совершенствование информационных баз для мониторинга качества образования (образовательная статистика);</w:t>
      </w:r>
    </w:p>
    <w:p w:rsidR="00F66559" w:rsidRPr="00F66559" w:rsidRDefault="00F66559" w:rsidP="00F665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66559">
        <w:rPr>
          <w:rFonts w:ascii="Times New Roman" w:hAnsi="Times New Roman"/>
          <w:color w:val="000000"/>
          <w:sz w:val="24"/>
          <w:szCs w:val="24"/>
        </w:rPr>
        <w:t xml:space="preserve">мониторинг и диагностика качества предоставляемых образовательных услуг по каждому учебному предмету по четвертям, полугодиям и по завершении учебного года; </w:t>
      </w:r>
    </w:p>
    <w:p w:rsidR="00F66559" w:rsidRPr="00F66559" w:rsidRDefault="00F66559" w:rsidP="00F66559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F66559">
        <w:rPr>
          <w:rFonts w:ascii="Times New Roman" w:hAnsi="Times New Roman"/>
          <w:color w:val="000000"/>
          <w:sz w:val="24"/>
          <w:szCs w:val="24"/>
        </w:rPr>
        <w:t xml:space="preserve">разработка и совершенствование стандартизованных средств оценки учебных достижений; </w:t>
      </w:r>
    </w:p>
    <w:p w:rsidR="00F66559" w:rsidRPr="00F66559" w:rsidRDefault="00F66559" w:rsidP="00F66559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F66559">
        <w:rPr>
          <w:rFonts w:ascii="Times New Roman" w:hAnsi="Times New Roman"/>
          <w:color w:val="000000"/>
          <w:sz w:val="24"/>
          <w:szCs w:val="24"/>
        </w:rPr>
        <w:t xml:space="preserve">мониторинг и диагностика состояния здоровья </w:t>
      </w:r>
      <w:proofErr w:type="gramStart"/>
      <w:r w:rsidRPr="00F6655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66559">
        <w:rPr>
          <w:rFonts w:ascii="Times New Roman" w:hAnsi="Times New Roman"/>
          <w:color w:val="000000"/>
          <w:sz w:val="24"/>
          <w:szCs w:val="24"/>
        </w:rPr>
        <w:t>;</w:t>
      </w:r>
    </w:p>
    <w:p w:rsidR="00F66559" w:rsidRPr="00F66559" w:rsidRDefault="00F66559" w:rsidP="00F66559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F66559">
        <w:rPr>
          <w:rFonts w:ascii="Times New Roman" w:hAnsi="Times New Roman"/>
          <w:color w:val="000000"/>
          <w:sz w:val="24"/>
          <w:szCs w:val="24"/>
        </w:rPr>
        <w:t xml:space="preserve"> мониторинг охвата питанием </w:t>
      </w:r>
      <w:proofErr w:type="gramStart"/>
      <w:r w:rsidRPr="00F6655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66559">
        <w:rPr>
          <w:rFonts w:ascii="Times New Roman" w:hAnsi="Times New Roman"/>
          <w:color w:val="000000"/>
          <w:sz w:val="24"/>
          <w:szCs w:val="24"/>
        </w:rPr>
        <w:t>;</w:t>
      </w:r>
    </w:p>
    <w:p w:rsidR="00F66559" w:rsidRPr="00F66559" w:rsidRDefault="00F66559" w:rsidP="00F66559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F66559">
        <w:rPr>
          <w:rFonts w:ascii="Times New Roman" w:hAnsi="Times New Roman"/>
          <w:color w:val="000000"/>
          <w:sz w:val="24"/>
          <w:szCs w:val="24"/>
        </w:rPr>
        <w:t xml:space="preserve">мониторинг реализации ФГОС; </w:t>
      </w:r>
    </w:p>
    <w:p w:rsidR="00F66559" w:rsidRPr="00F66559" w:rsidRDefault="00F66559" w:rsidP="00F66559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F66559">
        <w:rPr>
          <w:rFonts w:ascii="Times New Roman" w:hAnsi="Times New Roman"/>
          <w:color w:val="000000"/>
          <w:sz w:val="24"/>
          <w:szCs w:val="24"/>
        </w:rPr>
        <w:t xml:space="preserve">мониторинг инновационной деятельности гимназии; </w:t>
      </w:r>
    </w:p>
    <w:p w:rsidR="00F66559" w:rsidRPr="00F66559" w:rsidRDefault="00F66559" w:rsidP="00F66559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F66559">
        <w:rPr>
          <w:rFonts w:ascii="Times New Roman" w:hAnsi="Times New Roman"/>
          <w:color w:val="000000"/>
          <w:sz w:val="24"/>
          <w:szCs w:val="24"/>
        </w:rPr>
        <w:t>мониторинг оценки родителями качества о6разоватедбной деятельности.</w:t>
      </w:r>
    </w:p>
    <w:p w:rsidR="00F66559" w:rsidRPr="00F66559" w:rsidRDefault="00F66559" w:rsidP="00F665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6559">
        <w:rPr>
          <w:rFonts w:ascii="Times New Roman" w:hAnsi="Times New Roman"/>
          <w:color w:val="000000"/>
          <w:sz w:val="24"/>
          <w:szCs w:val="24"/>
        </w:rPr>
        <w:t xml:space="preserve">Для оценки качества знаний обучающихся в лицее используется также </w:t>
      </w:r>
      <w:r w:rsidRPr="00F66559">
        <w:rPr>
          <w:rFonts w:ascii="Times New Roman" w:hAnsi="Times New Roman"/>
          <w:iCs/>
          <w:color w:val="000000"/>
          <w:sz w:val="24"/>
          <w:szCs w:val="24"/>
        </w:rPr>
        <w:t>система внешних механизмов мониторинга</w:t>
      </w:r>
      <w:r w:rsidRPr="00F66559">
        <w:rPr>
          <w:rFonts w:ascii="Times New Roman" w:hAnsi="Times New Roman"/>
          <w:color w:val="000000"/>
          <w:sz w:val="24"/>
          <w:szCs w:val="24"/>
        </w:rPr>
        <w:t>: ЕГЭ, ОГЭ, ВПР, предметные диагностические работы, позволяющие объективно оценить знания и провести коррекцию допущенных ошибок, а также выявить пробелы в изученном учебном материале каждого конкретного учащегося.</w:t>
      </w:r>
    </w:p>
    <w:p w:rsidR="00F66559" w:rsidRPr="00F66559" w:rsidRDefault="00F66559" w:rsidP="00F665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6559">
        <w:rPr>
          <w:rFonts w:ascii="Times New Roman" w:hAnsi="Times New Roman"/>
          <w:color w:val="000000"/>
          <w:sz w:val="24"/>
          <w:szCs w:val="24"/>
        </w:rPr>
        <w:t xml:space="preserve">Подсистема мониторинга качества образования является составной частью системы оценки качества образования лицея и служит информационным обеспечением образовательной деятельности. Проведение мониторинга предполагает эффективное использование современных информационных технологий на всех этапах сбора, обработки, хранения и использования информации. По итогам анализа и </w:t>
      </w:r>
      <w:proofErr w:type="gramStart"/>
      <w:r w:rsidRPr="00F66559">
        <w:rPr>
          <w:rFonts w:ascii="Times New Roman" w:hAnsi="Times New Roman"/>
          <w:color w:val="000000"/>
          <w:sz w:val="24"/>
          <w:szCs w:val="24"/>
        </w:rPr>
        <w:t>интерпретации</w:t>
      </w:r>
      <w:proofErr w:type="gramEnd"/>
      <w:r w:rsidRPr="00F66559">
        <w:rPr>
          <w:rFonts w:ascii="Times New Roman" w:hAnsi="Times New Roman"/>
          <w:color w:val="000000"/>
          <w:sz w:val="24"/>
          <w:szCs w:val="24"/>
        </w:rPr>
        <w:t xml:space="preserve"> полученных данных мониторинга формируются документы (отчеты, справки, доклады), которые доводятся до сведения педагогического коллектива гимназии, родителей.</w:t>
      </w:r>
    </w:p>
    <w:p w:rsidR="00F66559" w:rsidRPr="00F66559" w:rsidRDefault="00F66559" w:rsidP="00F665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6559">
        <w:rPr>
          <w:rFonts w:ascii="Times New Roman" w:hAnsi="Times New Roman"/>
          <w:color w:val="000000"/>
          <w:sz w:val="24"/>
          <w:szCs w:val="24"/>
        </w:rPr>
        <w:t>В гимназии обеспечено функционирование внутренней системы оценки качества образования, однако, данная система требует постоянного совершенствования в связи с приоритетами развития гимназии, тенденциями развития системы образования, включением участников отношений в сфере образования в процедуры оценивания.</w:t>
      </w:r>
    </w:p>
    <w:p w:rsidR="00472C23" w:rsidRPr="00C676F9" w:rsidRDefault="00472C23" w:rsidP="00472C23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C676F9" w:rsidRPr="00F66559" w:rsidRDefault="00F66559" w:rsidP="00C676F9">
      <w:pPr>
        <w:spacing w:after="0" w:line="240" w:lineRule="auto"/>
        <w:ind w:left="1418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F6655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C676F9" w:rsidRPr="00F66559">
        <w:rPr>
          <w:rFonts w:ascii="Times New Roman" w:hAnsi="Times New Roman" w:cs="Times New Roman"/>
          <w:b/>
          <w:bCs/>
          <w:sz w:val="24"/>
          <w:szCs w:val="24"/>
        </w:rPr>
        <w:t>. Анализ показателей деятельности организации</w:t>
      </w:r>
    </w:p>
    <w:p w:rsidR="00C676F9" w:rsidRPr="00F66559" w:rsidRDefault="00C676F9">
      <w:pPr>
        <w:spacing w:after="0" w:line="240" w:lineRule="auto"/>
        <w:ind w:left="1418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676F9" w:rsidRPr="00F66559" w:rsidRDefault="00C676F9" w:rsidP="00C67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6559">
        <w:rPr>
          <w:rFonts w:ascii="Times New Roman" w:hAnsi="Times New Roman"/>
          <w:b/>
          <w:bCs/>
          <w:sz w:val="24"/>
          <w:szCs w:val="24"/>
        </w:rPr>
        <w:t xml:space="preserve">ПОКАЗАТЕЛИ ДЕЯТЕЛЬНОСТИ </w:t>
      </w:r>
    </w:p>
    <w:p w:rsidR="00C676F9" w:rsidRPr="00F66559" w:rsidRDefault="00D603C3" w:rsidP="00C67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ОГ</w:t>
      </w:r>
      <w:r w:rsidR="00C676F9" w:rsidRPr="00F66559">
        <w:rPr>
          <w:rFonts w:ascii="Times New Roman" w:hAnsi="Times New Roman"/>
          <w:b/>
          <w:bCs/>
          <w:sz w:val="24"/>
          <w:szCs w:val="24"/>
        </w:rPr>
        <w:t xml:space="preserve">БОУ «Гимназия №1 </w:t>
      </w:r>
      <w:r>
        <w:rPr>
          <w:rFonts w:ascii="Times New Roman" w:hAnsi="Times New Roman"/>
          <w:b/>
          <w:bCs/>
          <w:sz w:val="24"/>
          <w:szCs w:val="24"/>
        </w:rPr>
        <w:t>имени В.И. Ленина»</w:t>
      </w:r>
      <w:r w:rsidR="00C676F9" w:rsidRPr="00F66559">
        <w:rPr>
          <w:rFonts w:ascii="Times New Roman" w:hAnsi="Times New Roman"/>
          <w:b/>
          <w:bCs/>
          <w:sz w:val="24"/>
          <w:szCs w:val="24"/>
        </w:rPr>
        <w:t>,</w:t>
      </w:r>
    </w:p>
    <w:p w:rsidR="00C676F9" w:rsidRPr="00F66559" w:rsidRDefault="00C676F9" w:rsidP="00C67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66559">
        <w:rPr>
          <w:rFonts w:ascii="Times New Roman" w:hAnsi="Times New Roman"/>
          <w:b/>
          <w:bCs/>
          <w:sz w:val="24"/>
          <w:szCs w:val="24"/>
        </w:rPr>
        <w:t>выявленные</w:t>
      </w:r>
      <w:proofErr w:type="gramEnd"/>
      <w:r w:rsidRPr="00F66559">
        <w:rPr>
          <w:rFonts w:ascii="Times New Roman" w:hAnsi="Times New Roman"/>
          <w:b/>
          <w:bCs/>
          <w:sz w:val="24"/>
          <w:szCs w:val="24"/>
        </w:rPr>
        <w:t xml:space="preserve"> на основе </w:t>
      </w:r>
      <w:proofErr w:type="spellStart"/>
      <w:r w:rsidRPr="00F66559">
        <w:rPr>
          <w:rFonts w:ascii="Times New Roman" w:hAnsi="Times New Roman"/>
          <w:b/>
          <w:bCs/>
          <w:sz w:val="24"/>
          <w:szCs w:val="24"/>
        </w:rPr>
        <w:t>самообследования</w:t>
      </w:r>
      <w:proofErr w:type="spellEnd"/>
      <w:r w:rsidRPr="00F66559">
        <w:rPr>
          <w:rFonts w:ascii="Times New Roman" w:hAnsi="Times New Roman"/>
          <w:b/>
          <w:bCs/>
          <w:sz w:val="24"/>
          <w:szCs w:val="24"/>
        </w:rPr>
        <w:t xml:space="preserve"> по итогам</w:t>
      </w:r>
      <w:r w:rsidRPr="00F66559">
        <w:rPr>
          <w:rFonts w:ascii="Times New Roman" w:hAnsi="Times New Roman"/>
          <w:b/>
          <w:bCs/>
          <w:sz w:val="24"/>
          <w:szCs w:val="24"/>
        </w:rPr>
        <w:br/>
      </w:r>
      <w:r w:rsidR="003873E6">
        <w:rPr>
          <w:rFonts w:ascii="Times New Roman" w:hAnsi="Times New Roman"/>
          <w:b/>
          <w:bCs/>
          <w:sz w:val="24"/>
          <w:szCs w:val="24"/>
        </w:rPr>
        <w:t>202</w:t>
      </w:r>
      <w:r w:rsidR="0007432C" w:rsidRPr="00BA2C88">
        <w:rPr>
          <w:rFonts w:ascii="Times New Roman" w:hAnsi="Times New Roman"/>
          <w:b/>
          <w:bCs/>
          <w:sz w:val="24"/>
          <w:szCs w:val="24"/>
        </w:rPr>
        <w:t>3</w:t>
      </w:r>
      <w:r w:rsidR="00421E29" w:rsidRPr="00F665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6559">
        <w:rPr>
          <w:rFonts w:ascii="Times New Roman" w:hAnsi="Times New Roman"/>
          <w:b/>
          <w:bCs/>
          <w:sz w:val="24"/>
          <w:szCs w:val="24"/>
        </w:rPr>
        <w:t>года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5"/>
        <w:gridCol w:w="6107"/>
        <w:gridCol w:w="3284"/>
      </w:tblGrid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align-center"/>
              <w:jc w:val="left"/>
            </w:pPr>
            <w:r>
              <w:t xml:space="preserve"> Сведения о развитии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</w:t>
            </w:r>
            <w:r>
              <w:lastRenderedPageBreak/>
              <w:t xml:space="preserve">образование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lastRenderedPageBreak/>
              <w:t>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7-18 лет).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D036F2" w:rsidP="001B5BA6">
            <w:pPr>
              <w:pStyle w:val="formattext"/>
              <w:jc w:val="left"/>
            </w:pPr>
            <w:r>
              <w:t>100%</w:t>
            </w:r>
            <w:r w:rsidR="00327A62">
              <w:t xml:space="preserve"> 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D036F2" w:rsidP="001B5BA6">
            <w:pPr>
              <w:pStyle w:val="formattext"/>
              <w:jc w:val="left"/>
            </w:pPr>
            <w:r>
              <w:t>1.2. Численность</w:t>
            </w:r>
            <w:r w:rsidR="00327A62">
              <w:t xml:space="preserve">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="00327A62">
              <w:t>численности</w:t>
            </w:r>
            <w:proofErr w:type="gramEnd"/>
            <w:r w:rsidR="00327A62"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F75A63" w:rsidP="001B5BA6">
            <w:pPr>
              <w:pStyle w:val="formattext"/>
              <w:jc w:val="left"/>
            </w:pPr>
            <w:r>
              <w:t>10</w:t>
            </w:r>
            <w:r w:rsidR="00D036F2">
              <w:t>0%</w:t>
            </w:r>
            <w:r w:rsidR="00327A62">
              <w:t xml:space="preserve"> 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2.1.3. </w:t>
            </w:r>
            <w:r w:rsidR="00D036F2"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122A24" w:rsidP="001B5BA6">
            <w:pPr>
              <w:pStyle w:val="formattext"/>
              <w:jc w:val="left"/>
            </w:pPr>
            <w:r>
              <w:t>116 (89,9%)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2.1.4. Наполняемость классов по уровням общего образования: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начальное общее образование (1-4 классы);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714AB3" w:rsidP="001B5BA6">
            <w:pPr>
              <w:pStyle w:val="formattext"/>
              <w:jc w:val="left"/>
            </w:pPr>
            <w:r>
              <w:t xml:space="preserve">673 </w:t>
            </w:r>
            <w:r w:rsidR="00327A62">
              <w:t>человек</w:t>
            </w:r>
            <w:r>
              <w:t>а</w:t>
            </w:r>
            <w:r w:rsidR="00327A62">
              <w:t xml:space="preserve"> 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основное общее образование (5-9 классы);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714AB3" w:rsidP="001B5BA6">
            <w:pPr>
              <w:pStyle w:val="formattext"/>
              <w:jc w:val="left"/>
            </w:pPr>
            <w:r>
              <w:t xml:space="preserve">858 </w:t>
            </w:r>
            <w:r w:rsidR="00327A62">
              <w:t xml:space="preserve">человек 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сред</w:t>
            </w:r>
            <w:r w:rsidR="00D036F2">
              <w:t>нее общее образование (10-11</w:t>
            </w:r>
            <w:r>
              <w:t xml:space="preserve"> классы).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714AB3" w:rsidP="001B5BA6">
            <w:pPr>
              <w:pStyle w:val="formattext"/>
              <w:jc w:val="left"/>
            </w:pPr>
            <w:r>
              <w:t xml:space="preserve">200 </w:t>
            </w:r>
            <w:r w:rsidR="00327A62">
              <w:t xml:space="preserve">человек 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2.1.5. </w:t>
            </w:r>
            <w:r w:rsidR="0099637D"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D036F2" w:rsidP="001B5BA6">
            <w:pPr>
              <w:pStyle w:val="formattext"/>
              <w:jc w:val="left"/>
            </w:pPr>
            <w:r>
              <w:t>-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организаций).*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D036F2" w:rsidP="001B5BA6">
            <w:pPr>
              <w:pStyle w:val="formattext"/>
              <w:jc w:val="left"/>
            </w:pPr>
            <w:r>
              <w:t>-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2.2. Содержание образовательной деятельности и </w:t>
            </w:r>
            <w:r>
              <w:lastRenderedPageBreak/>
              <w:t xml:space="preserve">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lastRenderedPageBreak/>
              <w:t xml:space="preserve">2.2.1. </w:t>
            </w:r>
            <w:r w:rsidR="0099637D">
              <w:t xml:space="preserve">Численность </w:t>
            </w:r>
            <w:r>
              <w:t xml:space="preserve">обучающихся в первую смену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B06562" w:rsidP="001B5BA6">
            <w:pPr>
              <w:pStyle w:val="formattext"/>
              <w:jc w:val="left"/>
            </w:pPr>
            <w:r>
              <w:t>83</w:t>
            </w:r>
            <w:r w:rsidR="00D036F2">
              <w:t>%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2.2.2. </w:t>
            </w:r>
            <w:r w:rsidR="0099637D">
              <w:t xml:space="preserve">Численность </w:t>
            </w:r>
            <w:r>
              <w:t xml:space="preserve">обучающихся, углубленно изучающих отдельные учебные предметы,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E53271" w:rsidP="001B5BA6">
            <w:pPr>
              <w:pStyle w:val="formattext"/>
              <w:jc w:val="left"/>
            </w:pPr>
            <w:r>
              <w:t>100%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2.2.3. </w:t>
            </w:r>
            <w:r w:rsidR="0099637D">
              <w:t xml:space="preserve">Численность </w:t>
            </w:r>
            <w:r>
              <w:t xml:space="preserve">обучающихся в классах (группах) профильного обучения в общей </w:t>
            </w:r>
            <w:proofErr w:type="gramStart"/>
            <w:r>
              <w:t>численности</w:t>
            </w:r>
            <w:proofErr w:type="gramEnd"/>
            <w:r>
              <w:t xml:space="preserve"> об</w:t>
            </w:r>
            <w:r w:rsidR="0099637D">
              <w:t>учающихся в 10-11</w:t>
            </w:r>
            <w:r>
              <w:t xml:space="preserve"> классах по образовательным программам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D036F2" w:rsidP="001B5BA6">
            <w:pPr>
              <w:pStyle w:val="formattext"/>
              <w:jc w:val="left"/>
            </w:pPr>
            <w:r>
              <w:t>100%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2.2.4. </w:t>
            </w:r>
            <w:r w:rsidR="005A0263">
              <w:t xml:space="preserve">Численность </w:t>
            </w:r>
            <w:r>
              <w:t xml:space="preserve">обучающихся с использованием дистанционных образовательных технологий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D036F2" w:rsidP="001B5BA6">
            <w:pPr>
              <w:pStyle w:val="formattext"/>
              <w:jc w:val="left"/>
            </w:pPr>
            <w:r>
              <w:t>-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</w:t>
            </w:r>
            <w:r w:rsidR="005A0263">
              <w:t>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112C50" w:rsidP="001B5BA6">
            <w:pPr>
              <w:pStyle w:val="formattext"/>
              <w:jc w:val="left"/>
            </w:pPr>
            <w:r>
              <w:t>5</w:t>
            </w:r>
            <w:r w:rsidR="00D036F2">
              <w:t>%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Pr="00784A0B" w:rsidRDefault="00327A62" w:rsidP="001B5BA6">
            <w:pPr>
              <w:pStyle w:val="formattext"/>
              <w:jc w:val="left"/>
            </w:pPr>
            <w:r w:rsidRPr="00784A0B">
              <w:t xml:space="preserve"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Pr="00784A0B" w:rsidRDefault="00784A0B" w:rsidP="001B5B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A0B">
              <w:rPr>
                <w:rFonts w:ascii="Times New Roman" w:hAnsi="Times New Roman" w:cs="Times New Roman"/>
              </w:rPr>
              <w:t>100%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2.3.1. 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AB3656" w:rsidP="001B5BA6">
            <w:pPr>
              <w:pStyle w:val="formattext"/>
              <w:jc w:val="left"/>
            </w:pPr>
            <w:r>
              <w:t>18</w:t>
            </w:r>
            <w:r w:rsidR="0054223C">
              <w:t xml:space="preserve"> </w:t>
            </w:r>
            <w:r w:rsidR="00327A62">
              <w:t xml:space="preserve">человек 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2.3.2. </w:t>
            </w:r>
            <w:r w:rsidR="0054223C">
              <w:t xml:space="preserve">Численность </w:t>
            </w:r>
            <w:r>
              <w:t>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54223C" w:rsidP="001B5BA6">
            <w:pPr>
              <w:pStyle w:val="formattext"/>
              <w:jc w:val="left"/>
            </w:pPr>
            <w:r>
              <w:t>10%</w:t>
            </w:r>
            <w:r w:rsidR="00327A62">
              <w:t xml:space="preserve"> 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lastRenderedPageBreak/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54223C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педагогических работников - всего;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327A62" w:rsidRDefault="00452C4A" w:rsidP="001B5BA6">
            <w:pPr>
              <w:pStyle w:val="formattext"/>
              <w:jc w:val="left"/>
            </w:pPr>
            <w:r>
              <w:t>67%</w:t>
            </w:r>
          </w:p>
        </w:tc>
      </w:tr>
      <w:tr w:rsidR="00327A62" w:rsidTr="0054223C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из них учителей.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327A62" w:rsidRDefault="00452C4A" w:rsidP="001B5BA6">
            <w:pPr>
              <w:pStyle w:val="formattext"/>
              <w:jc w:val="left"/>
            </w:pPr>
            <w:r>
              <w:t>62%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2.3.4. </w:t>
            </w:r>
            <w:r w:rsidR="0054223C">
              <w:t>Численность</w:t>
            </w:r>
            <w:r>
              <w:t xml:space="preserve">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F576A1" w:rsidP="001B5BA6">
            <w:pPr>
              <w:pStyle w:val="formattext"/>
              <w:jc w:val="left"/>
            </w:pPr>
            <w:r>
              <w:t>105</w:t>
            </w:r>
            <w:r w:rsidR="00327A62">
              <w:t xml:space="preserve"> 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CE5532" w:rsidP="001B5B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20%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социальных педагогов</w:t>
            </w:r>
            <w:r w:rsidR="00F75A63">
              <w:t xml:space="preserve"> (заместитель директора по социальной работе)</w:t>
            </w:r>
            <w:r>
              <w:t>: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327A62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всего;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F75A63" w:rsidP="001B5BA6">
            <w:pPr>
              <w:pStyle w:val="formattext"/>
              <w:jc w:val="left"/>
            </w:pPr>
            <w:r>
              <w:t>1</w:t>
            </w:r>
          </w:p>
        </w:tc>
      </w:tr>
      <w:tr w:rsidR="00327A62" w:rsidTr="00327A62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из них в штате;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F75A63" w:rsidP="001B5BA6">
            <w:pPr>
              <w:pStyle w:val="formattext"/>
              <w:jc w:val="left"/>
            </w:pPr>
            <w:r>
              <w:t>1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педагогов-психологов: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327A62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всего;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54223C" w:rsidP="001B5BA6">
            <w:pPr>
              <w:pStyle w:val="formattext"/>
              <w:jc w:val="left"/>
            </w:pPr>
            <w:r>
              <w:t>2</w:t>
            </w:r>
          </w:p>
        </w:tc>
      </w:tr>
      <w:tr w:rsidR="00327A62" w:rsidTr="00327A62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из них в штате;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54223C" w:rsidP="001B5BA6">
            <w:pPr>
              <w:pStyle w:val="formattext"/>
              <w:jc w:val="left"/>
            </w:pPr>
            <w:r>
              <w:t>2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учителей-логопедов: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327A62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всего;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A54245" w:rsidP="001B5BA6">
            <w:pPr>
              <w:pStyle w:val="formattext"/>
              <w:jc w:val="left"/>
            </w:pPr>
            <w:r>
              <w:t>0</w:t>
            </w:r>
          </w:p>
        </w:tc>
      </w:tr>
      <w:tr w:rsidR="00327A62" w:rsidTr="00327A62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из них в штате.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A54245" w:rsidP="001B5BA6">
            <w:pPr>
              <w:pStyle w:val="formattext"/>
              <w:jc w:val="left"/>
            </w:pPr>
            <w:r>
              <w:t>0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lastRenderedPageBreak/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квадратный метр 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54223C">
            <w:pPr>
              <w:pStyle w:val="formattext"/>
              <w:jc w:val="left"/>
            </w:pPr>
            <w:r>
              <w:t xml:space="preserve">2.4.2. </w:t>
            </w:r>
            <w:r w:rsidR="0054223C">
              <w:t>Количество</w:t>
            </w:r>
            <w:r>
              <w:t xml:space="preserve">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54223C" w:rsidP="001B5BA6">
            <w:pPr>
              <w:pStyle w:val="formattext"/>
              <w:jc w:val="left"/>
            </w:pPr>
            <w:r>
              <w:t>2 здания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всего;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7D4D79" w:rsidP="001B5BA6">
            <w:pPr>
              <w:pStyle w:val="formattext"/>
              <w:jc w:val="left"/>
            </w:pPr>
            <w:r>
              <w:t>259 единиц</w:t>
            </w:r>
            <w:r w:rsidR="00327A62">
              <w:t xml:space="preserve"> 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имеющих доступ к сети "Интернет".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7D4D79" w:rsidP="001B5BA6">
            <w:pPr>
              <w:pStyle w:val="formattext"/>
              <w:jc w:val="left"/>
            </w:pPr>
            <w:r>
              <w:t>238 единиц</w:t>
            </w:r>
            <w:r w:rsidR="00327A62">
              <w:t xml:space="preserve"> 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7D4D79" w:rsidP="001B5BA6">
            <w:pPr>
              <w:pStyle w:val="formattext"/>
              <w:jc w:val="left"/>
            </w:pPr>
            <w:r>
              <w:t>100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8A2CB4" w:rsidP="001B5BA6">
            <w:pPr>
              <w:pStyle w:val="formattext"/>
              <w:jc w:val="left"/>
            </w:pPr>
            <w:r>
              <w:t>+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2.5. Условия получения начального общего, основного общего и среднего общего образования лицами с </w:t>
            </w:r>
            <w:r>
              <w:lastRenderedPageBreak/>
              <w:t xml:space="preserve">ограниченными возможностями здоровья и инвалидами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8A2CB4">
            <w:pPr>
              <w:pStyle w:val="formattext"/>
              <w:jc w:val="left"/>
            </w:pPr>
            <w:r>
              <w:lastRenderedPageBreak/>
              <w:t xml:space="preserve">2.5.1. </w:t>
            </w:r>
            <w:r w:rsidR="008A2CB4">
              <w:t>Число</w:t>
            </w:r>
            <w:r>
              <w:t xml:space="preserve">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8A2CB4" w:rsidP="001B5BA6">
            <w:pPr>
              <w:pStyle w:val="formattext"/>
              <w:jc w:val="left"/>
            </w:pPr>
            <w:r>
              <w:t>2 здания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210498">
            <w:pPr>
              <w:pStyle w:val="formattext"/>
              <w:jc w:val="left"/>
            </w:pPr>
            <w:r>
              <w:t xml:space="preserve">2.5.2. </w:t>
            </w:r>
            <w:r w:rsidR="008A2CB4">
              <w:t xml:space="preserve">Численность </w:t>
            </w:r>
            <w:r>
              <w:t>обучающихся,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210498" w:rsidP="001B5BA6">
            <w:pPr>
              <w:pStyle w:val="formattext"/>
              <w:jc w:val="left"/>
            </w:pPr>
            <w:r>
              <w:t>1%</w:t>
            </w:r>
            <w:r w:rsidR="00327A62">
              <w:t xml:space="preserve"> 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2.5.3. </w:t>
            </w:r>
            <w:r w:rsidR="00210498">
              <w:t xml:space="preserve">Численность </w:t>
            </w:r>
            <w:r>
              <w:t xml:space="preserve">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CE5532" w:rsidP="001B5BA6">
            <w:pPr>
              <w:pStyle w:val="formattext"/>
              <w:jc w:val="left"/>
            </w:pPr>
            <w:r>
              <w:t>10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2.5.4. </w:t>
            </w:r>
            <w:r w:rsidR="00210498">
              <w:t xml:space="preserve">Численность </w:t>
            </w:r>
            <w:r>
              <w:t xml:space="preserve">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210498" w:rsidP="001B5BA6">
            <w:pPr>
              <w:pStyle w:val="formattext"/>
              <w:jc w:val="left"/>
            </w:pPr>
            <w:r>
              <w:t>1%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187FFC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для глухих;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327A62" w:rsidRDefault="000B4F02" w:rsidP="001B5BA6">
            <w:pPr>
              <w:pStyle w:val="formattext"/>
              <w:jc w:val="left"/>
            </w:pPr>
            <w:r>
              <w:t>-</w:t>
            </w:r>
          </w:p>
        </w:tc>
      </w:tr>
      <w:tr w:rsidR="00327A62" w:rsidTr="00187FFC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для слабослышащих и позднооглохших;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327A62" w:rsidRDefault="000B4F02" w:rsidP="001B5BA6">
            <w:pPr>
              <w:pStyle w:val="formattext"/>
              <w:jc w:val="left"/>
            </w:pPr>
            <w:r>
              <w:t>1</w:t>
            </w:r>
          </w:p>
        </w:tc>
      </w:tr>
      <w:tr w:rsidR="00327A62" w:rsidTr="00187FFC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для слепых;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327A62" w:rsidRDefault="00187FFC" w:rsidP="001B5BA6">
            <w:pPr>
              <w:pStyle w:val="formattext"/>
              <w:jc w:val="left"/>
            </w:pPr>
            <w:r>
              <w:t>-</w:t>
            </w:r>
          </w:p>
        </w:tc>
      </w:tr>
      <w:tr w:rsidR="00327A62" w:rsidTr="00187FFC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для слабовидящих;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327A62" w:rsidRDefault="00187FFC" w:rsidP="001B5BA6">
            <w:pPr>
              <w:pStyle w:val="formattext"/>
              <w:jc w:val="left"/>
            </w:pPr>
            <w:r>
              <w:t>--</w:t>
            </w:r>
          </w:p>
        </w:tc>
      </w:tr>
      <w:tr w:rsidR="00327A62" w:rsidTr="00187FFC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с тяжелыми нарушениями речи;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327A62" w:rsidRDefault="000B4F02" w:rsidP="001B5BA6">
            <w:pPr>
              <w:pStyle w:val="formattext"/>
              <w:jc w:val="left"/>
            </w:pPr>
            <w:r>
              <w:t>5</w:t>
            </w:r>
          </w:p>
        </w:tc>
      </w:tr>
      <w:tr w:rsidR="00327A62" w:rsidTr="00187FFC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с нарушениями опорно-двигательного аппарата;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327A62" w:rsidRDefault="00187FFC" w:rsidP="001B5BA6">
            <w:pPr>
              <w:pStyle w:val="formattext"/>
              <w:jc w:val="left"/>
            </w:pPr>
            <w:r>
              <w:t>-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с задержкой психического развития;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0B4F02" w:rsidP="001B5BA6">
            <w:pPr>
              <w:pStyle w:val="formattext"/>
              <w:jc w:val="left"/>
            </w:pPr>
            <w:r>
              <w:t>3</w:t>
            </w:r>
          </w:p>
        </w:tc>
      </w:tr>
      <w:tr w:rsidR="00327A62" w:rsidTr="00187FFC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lastRenderedPageBreak/>
              <w:t>с расстройствами аутистического спектра;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327A62" w:rsidRDefault="000B4F02" w:rsidP="001B5BA6">
            <w:pPr>
              <w:pStyle w:val="formattext"/>
              <w:jc w:val="left"/>
            </w:pPr>
            <w:r>
              <w:t>1</w:t>
            </w:r>
          </w:p>
        </w:tc>
      </w:tr>
      <w:tr w:rsidR="00327A62" w:rsidTr="00187FFC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с умственной отсталостью (интеллектуальными нарушениями).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327A62" w:rsidRDefault="00187FFC" w:rsidP="001B5BA6">
            <w:pPr>
              <w:pStyle w:val="formattext"/>
              <w:jc w:val="left"/>
            </w:pPr>
            <w:r>
              <w:t>-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2.5.6. 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187FFC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учителя-дефектолога;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327A62" w:rsidRDefault="00187FFC" w:rsidP="001B5BA6">
            <w:pPr>
              <w:pStyle w:val="formattext"/>
              <w:jc w:val="left"/>
            </w:pPr>
            <w:r>
              <w:t>-</w:t>
            </w:r>
          </w:p>
        </w:tc>
      </w:tr>
      <w:tr w:rsidR="00327A62" w:rsidTr="00187FFC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учителя-логопеда;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327A62" w:rsidRDefault="00A54245" w:rsidP="001B5BA6">
            <w:pPr>
              <w:pStyle w:val="formattext"/>
              <w:jc w:val="left"/>
            </w:pPr>
            <w:r>
              <w:t>-</w:t>
            </w:r>
          </w:p>
        </w:tc>
      </w:tr>
      <w:tr w:rsidR="00327A62" w:rsidTr="00187FFC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педагога-психолога;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327A62" w:rsidRDefault="00187FFC" w:rsidP="001B5BA6">
            <w:pPr>
              <w:pStyle w:val="formattext"/>
              <w:jc w:val="left"/>
            </w:pPr>
            <w:r>
              <w:t>2</w:t>
            </w:r>
          </w:p>
        </w:tc>
      </w:tr>
      <w:tr w:rsidR="00327A62" w:rsidTr="00187FFC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proofErr w:type="spellStart"/>
            <w:r>
              <w:t>тьютора</w:t>
            </w:r>
            <w:proofErr w:type="spellEnd"/>
            <w:r>
              <w:t>, ассистента (помощника).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327A62" w:rsidRDefault="00187FFC" w:rsidP="001B5BA6">
            <w:pPr>
              <w:pStyle w:val="formattext"/>
              <w:jc w:val="left"/>
            </w:pPr>
            <w:r>
              <w:t>-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87FFC">
            <w:pPr>
              <w:pStyle w:val="formattext"/>
              <w:jc w:val="left"/>
            </w:pPr>
            <w:r>
              <w:t>2.6.1. Доля выпускников,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</w:t>
            </w:r>
            <w:r w:rsidR="00D036F2">
              <w:t>вавших ЕГЭ по данным предметам.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187FFC" w:rsidP="001B5BA6">
            <w:pPr>
              <w:pStyle w:val="formattext"/>
              <w:jc w:val="left"/>
            </w:pPr>
            <w:r>
              <w:t>100%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61EC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1B5BA6">
            <w:pPr>
              <w:pStyle w:val="formattext"/>
              <w:jc w:val="left"/>
            </w:pPr>
            <w:r>
              <w:t>по математике;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AA4D79">
            <w:pPr>
              <w:pStyle w:val="formattext"/>
              <w:jc w:val="left"/>
            </w:pPr>
            <w:r>
              <w:t>71,1 балла</w:t>
            </w:r>
          </w:p>
        </w:tc>
      </w:tr>
      <w:tr w:rsidR="00D861EC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1B5BA6">
            <w:pPr>
              <w:pStyle w:val="formattext"/>
              <w:jc w:val="left"/>
            </w:pPr>
            <w:r>
              <w:t>по русскому языку.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AA4D79">
            <w:pPr>
              <w:pStyle w:val="formattext"/>
              <w:jc w:val="left"/>
            </w:pPr>
            <w:r>
              <w:t>69,5 балла</w:t>
            </w:r>
          </w:p>
        </w:tc>
      </w:tr>
      <w:tr w:rsidR="00D861EC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1B5BA6">
            <w:pPr>
              <w:pStyle w:val="formattext"/>
              <w:jc w:val="left"/>
            </w:pPr>
            <w: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AA4D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61EC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1B5BA6">
            <w:pPr>
              <w:pStyle w:val="formattext"/>
              <w:jc w:val="left"/>
            </w:pPr>
            <w:r>
              <w:t>по математике;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AA4D79">
            <w:pPr>
              <w:pStyle w:val="formattext"/>
              <w:jc w:val="left"/>
            </w:pPr>
            <w:r>
              <w:t>4,14 балла</w:t>
            </w:r>
          </w:p>
        </w:tc>
      </w:tr>
      <w:tr w:rsidR="00D861EC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1B5BA6">
            <w:pPr>
              <w:pStyle w:val="formattext"/>
              <w:jc w:val="left"/>
            </w:pPr>
            <w:r>
              <w:t>по русскому языку.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AA4D79">
            <w:pPr>
              <w:pStyle w:val="formattext"/>
              <w:jc w:val="left"/>
            </w:pPr>
            <w:r>
              <w:t>4,21 балла</w:t>
            </w:r>
          </w:p>
        </w:tc>
      </w:tr>
      <w:tr w:rsidR="00D861EC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1B5BA6">
            <w:pPr>
              <w:pStyle w:val="formattext"/>
              <w:jc w:val="left"/>
            </w:pPr>
            <w:r>
              <w:lastRenderedPageBreak/>
              <w:t xml:space="preserve">2.6.4. Численность </w:t>
            </w:r>
            <w:proofErr w:type="gramStart"/>
            <w:r>
              <w:t>обучающихся</w:t>
            </w:r>
            <w:proofErr w:type="gramEnd"/>
            <w:r>
      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AA4D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61EC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1B5BA6">
            <w:pPr>
              <w:pStyle w:val="formattext"/>
              <w:jc w:val="left"/>
            </w:pPr>
            <w:r>
              <w:t>основного общего образования;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AA4D79">
            <w:pPr>
              <w:pStyle w:val="formattext"/>
              <w:jc w:val="left"/>
            </w:pPr>
            <w:r>
              <w:t>0 человек</w:t>
            </w:r>
          </w:p>
        </w:tc>
      </w:tr>
      <w:tr w:rsidR="00D861EC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1B5BA6">
            <w:pPr>
              <w:pStyle w:val="formattext"/>
              <w:jc w:val="left"/>
            </w:pPr>
            <w:r>
              <w:t>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861EC" w:rsidRDefault="00D861EC" w:rsidP="00AA4D79">
            <w:pPr>
              <w:pStyle w:val="formattext"/>
              <w:jc w:val="left"/>
            </w:pPr>
            <w:r>
              <w:t xml:space="preserve">13 человек </w:t>
            </w:r>
          </w:p>
          <w:p w:rsidR="00D861EC" w:rsidRDefault="00D861EC" w:rsidP="00AA4D79">
            <w:pPr>
              <w:pStyle w:val="formattext"/>
              <w:jc w:val="left"/>
            </w:pPr>
            <w:r>
              <w:t>(по предметам по выбору)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>
              <w:t>здоровьесберегающие</w:t>
            </w:r>
            <w:proofErr w:type="spellEnd"/>
            <w: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0B4F02" w:rsidP="001B5BA6">
            <w:pPr>
              <w:pStyle w:val="formattext"/>
              <w:jc w:val="left"/>
            </w:pPr>
            <w:r>
              <w:t>70%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D23EA2" w:rsidP="001B5BA6">
            <w:pPr>
              <w:pStyle w:val="formattext"/>
              <w:jc w:val="left"/>
            </w:pPr>
            <w:r>
              <w:t>нет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D23EA2" w:rsidP="001B5BA6">
            <w:pPr>
              <w:pStyle w:val="formattext"/>
              <w:jc w:val="left"/>
            </w:pPr>
            <w:r>
              <w:t>+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D23EA2" w:rsidP="001B5BA6">
            <w:pPr>
              <w:pStyle w:val="formattext"/>
              <w:jc w:val="left"/>
            </w:pPr>
            <w:r>
              <w:t>+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2.8. Изменение сети организаций, осуществляющих образовательную деятельность по основным общеобразовательным программам (в том числе ликвидация </w:t>
            </w:r>
            <w:r>
              <w:lastRenderedPageBreak/>
              <w:t>и реорганизация организаций, осуществляющих образовательную деятельность)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lastRenderedPageBreak/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D23EA2" w:rsidP="001B5BA6">
            <w:pPr>
              <w:pStyle w:val="formattext"/>
              <w:jc w:val="left"/>
            </w:pPr>
            <w:r>
              <w:t>-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2037BE" w:rsidP="001B5BA6">
            <w:pPr>
              <w:pStyle w:val="formattext"/>
              <w:jc w:val="left"/>
            </w:pPr>
            <w:r>
              <w:t>88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2037BE" w:rsidP="00F4321D">
            <w:pPr>
              <w:pStyle w:val="formattext"/>
              <w:jc w:val="left"/>
            </w:pPr>
            <w:r>
              <w:t>3,12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2.10. Создание безопасных условий при организации образовательного процесса в общеобразовательных организациях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D23EA2" w:rsidP="001B5BA6">
            <w:pPr>
              <w:pStyle w:val="formattext"/>
              <w:jc w:val="left"/>
            </w:pPr>
            <w:r>
              <w:t>2.10.1. Количество зданий</w:t>
            </w:r>
            <w:r w:rsidR="00327A62">
              <w:t>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D23EA2" w:rsidP="001B5BA6">
            <w:pPr>
              <w:pStyle w:val="formattext"/>
              <w:jc w:val="left"/>
            </w:pPr>
            <w:r>
              <w:t>2 здания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1B5BA6">
            <w:pPr>
              <w:pStyle w:val="formattext"/>
              <w:jc w:val="left"/>
            </w:pPr>
            <w:r>
              <w:t xml:space="preserve">2.10.2. </w:t>
            </w:r>
            <w:r w:rsidR="00D23EA2">
              <w:t>Количество зданий, осуществляющих</w:t>
            </w:r>
            <w:r>
              <w:t xml:space="preserve">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D23EA2" w:rsidP="001B5BA6">
            <w:pPr>
              <w:pStyle w:val="formattext"/>
              <w:jc w:val="left"/>
            </w:pPr>
            <w:r>
              <w:t>0%</w:t>
            </w:r>
          </w:p>
        </w:tc>
      </w:tr>
      <w:tr w:rsidR="00327A62" w:rsidTr="00327A62">
        <w:tc>
          <w:tcPr>
            <w:tcW w:w="6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327A62" w:rsidP="00D23EA2">
            <w:pPr>
              <w:pStyle w:val="formattext"/>
              <w:jc w:val="left"/>
            </w:pPr>
            <w:r>
              <w:t xml:space="preserve">2.10.3. </w:t>
            </w:r>
            <w:r w:rsidR="00D23EA2">
              <w:t>Количество зданий</w:t>
            </w:r>
            <w:r>
              <w:t xml:space="preserve">, осуществляющих образовательную деятельность по образовательным </w:t>
            </w:r>
            <w:r>
              <w:lastRenderedPageBreak/>
              <w:t>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27A62" w:rsidRDefault="00D23EA2" w:rsidP="001B5BA6">
            <w:pPr>
              <w:pStyle w:val="formattext"/>
              <w:jc w:val="left"/>
            </w:pPr>
            <w:r>
              <w:lastRenderedPageBreak/>
              <w:t>0%</w:t>
            </w:r>
          </w:p>
        </w:tc>
      </w:tr>
    </w:tbl>
    <w:p w:rsidR="00C676F9" w:rsidRDefault="00C676F9" w:rsidP="00C676F9">
      <w:pPr>
        <w:rPr>
          <w:rFonts w:ascii="Times New Roman" w:hAnsi="Times New Roman" w:cs="Times New Roman"/>
          <w:sz w:val="28"/>
          <w:szCs w:val="28"/>
        </w:rPr>
      </w:pPr>
    </w:p>
    <w:p w:rsidR="00896E0F" w:rsidRPr="00F66559" w:rsidRDefault="00896E0F" w:rsidP="00896E0F">
      <w:pPr>
        <w:spacing w:after="0"/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  <w:r w:rsidRPr="00F665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основании анализа показателей п</w:t>
      </w:r>
      <w:r w:rsidR="00421E29" w:rsidRPr="00F665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 итогам </w:t>
      </w:r>
      <w:r w:rsidR="00A542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="00421E29" w:rsidRPr="00F665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65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года м</w:t>
      </w:r>
      <w:r w:rsidRPr="00F66559">
        <w:rPr>
          <w:rFonts w:ascii="Times New Roman" w:eastAsia="Calibri" w:hAnsi="Times New Roman" w:cs="Times New Roman"/>
          <w:sz w:val="24"/>
          <w:szCs w:val="24"/>
        </w:rPr>
        <w:t>ожем говорить об успешном начале  нового этапа в информатизации гимназии, насыщении современной компьютерной техникой, позволяющей организовать образовательный процесс на более современном и эффективном уровне. Однако у</w:t>
      </w:r>
      <w:r w:rsidRPr="00F665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лучшение материального состояния гимназии не заканчивается компьютерной техникой. Важнейшим направлением в материально-техническом развитии гимназии на ближайшее время является оснащение гимназии с точки зрения современного образовательного пространства, соответствующего требованиям федеральных государственных образовательных стандартов и потребностям современного поколения обучающихся.</w:t>
      </w:r>
      <w:r w:rsidRPr="00F66559">
        <w:rPr>
          <w:rStyle w:val="apple-converted-space"/>
          <w:rFonts w:eastAsia="Calibri" w:cs="Times New Roman"/>
          <w:color w:val="000000"/>
          <w:sz w:val="24"/>
          <w:szCs w:val="24"/>
        </w:rPr>
        <w:t xml:space="preserve">  </w:t>
      </w:r>
      <w:r w:rsidRPr="00F66559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Будет</w:t>
      </w:r>
      <w:r w:rsidRPr="00F66559">
        <w:rPr>
          <w:rStyle w:val="apple-converted-space"/>
          <w:rFonts w:eastAsia="Calibri" w:cs="Times New Roman"/>
          <w:color w:val="000000"/>
          <w:sz w:val="24"/>
          <w:szCs w:val="24"/>
        </w:rPr>
        <w:t xml:space="preserve"> </w:t>
      </w:r>
      <w:r w:rsidRPr="00F665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проводиться работа по дальнейшему оснащению кабинетов физики, биологии, химии электронными цифровыми лабораториями.</w:t>
      </w:r>
    </w:p>
    <w:p w:rsidR="003F7C0B" w:rsidRDefault="003F7C0B" w:rsidP="00896E0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54245" w:rsidRDefault="00A54245" w:rsidP="00E921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4245" w:rsidRPr="00F66559" w:rsidRDefault="00A54245" w:rsidP="00896E0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6E0F" w:rsidRPr="00F66559" w:rsidRDefault="00896E0F" w:rsidP="00896E0F">
      <w:pPr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66559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F665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:rsidR="00896E0F" w:rsidRPr="00F66559" w:rsidRDefault="00896E0F" w:rsidP="00B5621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665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Гимназия полностью обеспечена учебно-методическими комплектами, необходимыми для полной и качеств</w:t>
      </w:r>
      <w:r w:rsidR="00B56213" w:rsidRPr="00F665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енной реализации образовательных программ</w:t>
      </w:r>
      <w:r w:rsidRPr="00F665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56213" w:rsidRPr="00F665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 учебного процесса, качество кадрового, учебно-методического, библиотечно-информационного и материально-технического обеспечения гимназии соответствует требованиям федеральных государственных образовательных стандартов нового поколения. Выпускники гимназии востребованы. В гимназии функционирует внутренняя система оценки качества образования.</w:t>
      </w:r>
    </w:p>
    <w:p w:rsidR="00896E0F" w:rsidRPr="00F66559" w:rsidRDefault="00FD6025" w:rsidP="00896E0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6E0F" w:rsidRPr="00F665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гимназии целенаправленно создаются условия для того, чтобы обучающиеся имели возможность освоить образовательные программы, обеспечивающие их успешное развитие в соответствии с возрастными особенностями, индивидуальными склонностями и предпочтениями. Образовательная среда гимназии ориентирована на формирование у </w:t>
      </w:r>
      <w:proofErr w:type="gramStart"/>
      <w:r w:rsidR="00896E0F" w:rsidRPr="00F665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896E0F" w:rsidRPr="00F665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интереса к самообразованию и саморазвитию.</w:t>
      </w:r>
    </w:p>
    <w:sectPr w:rsidR="00896E0F" w:rsidRPr="00F66559" w:rsidSect="003F7C0B"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EC" w:rsidRDefault="004A69EC" w:rsidP="003F7C0B">
      <w:pPr>
        <w:spacing w:after="0" w:line="240" w:lineRule="auto"/>
      </w:pPr>
      <w:r>
        <w:separator/>
      </w:r>
    </w:p>
  </w:endnote>
  <w:endnote w:type="continuationSeparator" w:id="0">
    <w:p w:rsidR="004A69EC" w:rsidRDefault="004A69EC" w:rsidP="003F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CC"/>
    <w:family w:val="swiss"/>
    <w:pitch w:val="variable"/>
    <w:sig w:usb0="E7002EFF" w:usb1="5200F5FF" w:usb2="0A042021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506431"/>
      <w:docPartObj>
        <w:docPartGallery w:val="Page Numbers (Bottom of Page)"/>
        <w:docPartUnique/>
      </w:docPartObj>
    </w:sdtPr>
    <w:sdtEndPr/>
    <w:sdtContent>
      <w:p w:rsidR="00AB3656" w:rsidRDefault="00AB3656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0A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AB3656" w:rsidRDefault="00AB365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EC" w:rsidRDefault="004A69EC" w:rsidP="003F7C0B">
      <w:pPr>
        <w:spacing w:after="0" w:line="240" w:lineRule="auto"/>
      </w:pPr>
      <w:r>
        <w:separator/>
      </w:r>
    </w:p>
  </w:footnote>
  <w:footnote w:type="continuationSeparator" w:id="0">
    <w:p w:rsidR="004A69EC" w:rsidRDefault="004A69EC" w:rsidP="003F7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AAC1396"/>
    <w:multiLevelType w:val="multilevel"/>
    <w:tmpl w:val="4C92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8977B1"/>
    <w:multiLevelType w:val="hybridMultilevel"/>
    <w:tmpl w:val="31BC8322"/>
    <w:lvl w:ilvl="0" w:tplc="6B529804">
      <w:start w:val="1"/>
      <w:numFmt w:val="bullet"/>
      <w:lvlText w:val="•"/>
      <w:lvlJc w:val="left"/>
      <w:pPr>
        <w:tabs>
          <w:tab w:val="num" w:pos="1146"/>
        </w:tabs>
        <w:ind w:left="114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383750CE"/>
    <w:multiLevelType w:val="hybridMultilevel"/>
    <w:tmpl w:val="727C811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45BD39F5"/>
    <w:multiLevelType w:val="hybridMultilevel"/>
    <w:tmpl w:val="7974BF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305478"/>
    <w:multiLevelType w:val="hybridMultilevel"/>
    <w:tmpl w:val="AF64322C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70D90E58"/>
    <w:multiLevelType w:val="hybridMultilevel"/>
    <w:tmpl w:val="C464A69A"/>
    <w:lvl w:ilvl="0" w:tplc="C41613A2"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33527"/>
    <w:multiLevelType w:val="hybridMultilevel"/>
    <w:tmpl w:val="5590E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A8"/>
    <w:rsid w:val="00013777"/>
    <w:rsid w:val="000207A3"/>
    <w:rsid w:val="00020884"/>
    <w:rsid w:val="00021088"/>
    <w:rsid w:val="00035206"/>
    <w:rsid w:val="000444A4"/>
    <w:rsid w:val="00061936"/>
    <w:rsid w:val="0007432C"/>
    <w:rsid w:val="000B12C3"/>
    <w:rsid w:val="000B4F02"/>
    <w:rsid w:val="000C387D"/>
    <w:rsid w:val="000C76FD"/>
    <w:rsid w:val="000D798E"/>
    <w:rsid w:val="000E3A2D"/>
    <w:rsid w:val="000F75BA"/>
    <w:rsid w:val="00112C50"/>
    <w:rsid w:val="00122A24"/>
    <w:rsid w:val="00130FA9"/>
    <w:rsid w:val="0014176A"/>
    <w:rsid w:val="00187FFC"/>
    <w:rsid w:val="00194B78"/>
    <w:rsid w:val="001A656C"/>
    <w:rsid w:val="001B199A"/>
    <w:rsid w:val="001B5BA6"/>
    <w:rsid w:val="001C1BFA"/>
    <w:rsid w:val="001D4B8E"/>
    <w:rsid w:val="001E7AEF"/>
    <w:rsid w:val="002037BE"/>
    <w:rsid w:val="00210498"/>
    <w:rsid w:val="00213113"/>
    <w:rsid w:val="002169AD"/>
    <w:rsid w:val="00223050"/>
    <w:rsid w:val="00231D6B"/>
    <w:rsid w:val="002402B4"/>
    <w:rsid w:val="00240842"/>
    <w:rsid w:val="00245AF0"/>
    <w:rsid w:val="002522DC"/>
    <w:rsid w:val="00256CE4"/>
    <w:rsid w:val="00280DC3"/>
    <w:rsid w:val="002B6342"/>
    <w:rsid w:val="002D015A"/>
    <w:rsid w:val="002D6CBE"/>
    <w:rsid w:val="002E216E"/>
    <w:rsid w:val="002E31F6"/>
    <w:rsid w:val="003024D8"/>
    <w:rsid w:val="003103CD"/>
    <w:rsid w:val="003174D3"/>
    <w:rsid w:val="00326A18"/>
    <w:rsid w:val="00327A62"/>
    <w:rsid w:val="0033352D"/>
    <w:rsid w:val="00341D8B"/>
    <w:rsid w:val="003441F9"/>
    <w:rsid w:val="003507CC"/>
    <w:rsid w:val="00350CEA"/>
    <w:rsid w:val="00355FDD"/>
    <w:rsid w:val="003873E6"/>
    <w:rsid w:val="00393752"/>
    <w:rsid w:val="003A33CD"/>
    <w:rsid w:val="003A39BC"/>
    <w:rsid w:val="003A3E51"/>
    <w:rsid w:val="003A44B1"/>
    <w:rsid w:val="003B2F1B"/>
    <w:rsid w:val="003D06C0"/>
    <w:rsid w:val="003D3445"/>
    <w:rsid w:val="003D4229"/>
    <w:rsid w:val="003F0F17"/>
    <w:rsid w:val="003F7C0B"/>
    <w:rsid w:val="0042145E"/>
    <w:rsid w:val="00421E29"/>
    <w:rsid w:val="004348E6"/>
    <w:rsid w:val="00452C4A"/>
    <w:rsid w:val="004654A8"/>
    <w:rsid w:val="00466E69"/>
    <w:rsid w:val="0046798F"/>
    <w:rsid w:val="00472C23"/>
    <w:rsid w:val="004A69EC"/>
    <w:rsid w:val="004E2177"/>
    <w:rsid w:val="00506581"/>
    <w:rsid w:val="005067D2"/>
    <w:rsid w:val="00512C41"/>
    <w:rsid w:val="00525F4A"/>
    <w:rsid w:val="0054223C"/>
    <w:rsid w:val="005959B9"/>
    <w:rsid w:val="005A0263"/>
    <w:rsid w:val="005C142F"/>
    <w:rsid w:val="005C4E31"/>
    <w:rsid w:val="005D1BE5"/>
    <w:rsid w:val="005D1F60"/>
    <w:rsid w:val="005E3661"/>
    <w:rsid w:val="006065D2"/>
    <w:rsid w:val="00615FE9"/>
    <w:rsid w:val="006178B3"/>
    <w:rsid w:val="0062108C"/>
    <w:rsid w:val="00647BAA"/>
    <w:rsid w:val="00666D6B"/>
    <w:rsid w:val="006759CE"/>
    <w:rsid w:val="00685CBE"/>
    <w:rsid w:val="00686897"/>
    <w:rsid w:val="00687346"/>
    <w:rsid w:val="006C3A48"/>
    <w:rsid w:val="006D7EDF"/>
    <w:rsid w:val="00706BDC"/>
    <w:rsid w:val="00707019"/>
    <w:rsid w:val="00714AB3"/>
    <w:rsid w:val="00727B85"/>
    <w:rsid w:val="007433E5"/>
    <w:rsid w:val="00743AFB"/>
    <w:rsid w:val="00745081"/>
    <w:rsid w:val="007646BC"/>
    <w:rsid w:val="00775A73"/>
    <w:rsid w:val="00784A0B"/>
    <w:rsid w:val="007965C8"/>
    <w:rsid w:val="00797DCB"/>
    <w:rsid w:val="007B7802"/>
    <w:rsid w:val="007D0C7E"/>
    <w:rsid w:val="007D1DBE"/>
    <w:rsid w:val="007D208F"/>
    <w:rsid w:val="007D4D79"/>
    <w:rsid w:val="007F1F01"/>
    <w:rsid w:val="007F7F21"/>
    <w:rsid w:val="0080450C"/>
    <w:rsid w:val="00814215"/>
    <w:rsid w:val="00816533"/>
    <w:rsid w:val="008170C2"/>
    <w:rsid w:val="008317B7"/>
    <w:rsid w:val="008512AC"/>
    <w:rsid w:val="008643AB"/>
    <w:rsid w:val="00871087"/>
    <w:rsid w:val="00876B2C"/>
    <w:rsid w:val="00887146"/>
    <w:rsid w:val="008906DB"/>
    <w:rsid w:val="00892A71"/>
    <w:rsid w:val="00896E0F"/>
    <w:rsid w:val="008A2CB4"/>
    <w:rsid w:val="008A4140"/>
    <w:rsid w:val="008B17F7"/>
    <w:rsid w:val="008C5B75"/>
    <w:rsid w:val="008D1A09"/>
    <w:rsid w:val="008E0042"/>
    <w:rsid w:val="008E1F56"/>
    <w:rsid w:val="008E2CFA"/>
    <w:rsid w:val="008E5152"/>
    <w:rsid w:val="008F18AF"/>
    <w:rsid w:val="009026AC"/>
    <w:rsid w:val="00925D70"/>
    <w:rsid w:val="00927163"/>
    <w:rsid w:val="00966793"/>
    <w:rsid w:val="00966E37"/>
    <w:rsid w:val="00971462"/>
    <w:rsid w:val="00973DE7"/>
    <w:rsid w:val="009750EA"/>
    <w:rsid w:val="00985900"/>
    <w:rsid w:val="0099637D"/>
    <w:rsid w:val="009A74A0"/>
    <w:rsid w:val="009A7C51"/>
    <w:rsid w:val="009B1D22"/>
    <w:rsid w:val="009C497C"/>
    <w:rsid w:val="009C5707"/>
    <w:rsid w:val="009D0F3B"/>
    <w:rsid w:val="009E0891"/>
    <w:rsid w:val="009E5495"/>
    <w:rsid w:val="00A37846"/>
    <w:rsid w:val="00A46666"/>
    <w:rsid w:val="00A54245"/>
    <w:rsid w:val="00A6021A"/>
    <w:rsid w:val="00A72A2C"/>
    <w:rsid w:val="00A81970"/>
    <w:rsid w:val="00A86306"/>
    <w:rsid w:val="00AA05C3"/>
    <w:rsid w:val="00AB3656"/>
    <w:rsid w:val="00AB5096"/>
    <w:rsid w:val="00AC626E"/>
    <w:rsid w:val="00AF28ED"/>
    <w:rsid w:val="00B06562"/>
    <w:rsid w:val="00B31766"/>
    <w:rsid w:val="00B442DF"/>
    <w:rsid w:val="00B56213"/>
    <w:rsid w:val="00B71CE7"/>
    <w:rsid w:val="00B914C1"/>
    <w:rsid w:val="00B9586E"/>
    <w:rsid w:val="00BA0B84"/>
    <w:rsid w:val="00BA2C88"/>
    <w:rsid w:val="00BA38CA"/>
    <w:rsid w:val="00BB1108"/>
    <w:rsid w:val="00BB20AA"/>
    <w:rsid w:val="00BE2DF5"/>
    <w:rsid w:val="00BF1E19"/>
    <w:rsid w:val="00BF7D18"/>
    <w:rsid w:val="00C00671"/>
    <w:rsid w:val="00C14A30"/>
    <w:rsid w:val="00C166C6"/>
    <w:rsid w:val="00C274A5"/>
    <w:rsid w:val="00C4188D"/>
    <w:rsid w:val="00C41E8E"/>
    <w:rsid w:val="00C6313E"/>
    <w:rsid w:val="00C676F9"/>
    <w:rsid w:val="00CA47D3"/>
    <w:rsid w:val="00CB1CA9"/>
    <w:rsid w:val="00CC12F8"/>
    <w:rsid w:val="00CD5542"/>
    <w:rsid w:val="00CE5532"/>
    <w:rsid w:val="00CE5C88"/>
    <w:rsid w:val="00CF7AC1"/>
    <w:rsid w:val="00D036F2"/>
    <w:rsid w:val="00D17CCC"/>
    <w:rsid w:val="00D23EA2"/>
    <w:rsid w:val="00D342CB"/>
    <w:rsid w:val="00D37680"/>
    <w:rsid w:val="00D47FCD"/>
    <w:rsid w:val="00D50867"/>
    <w:rsid w:val="00D510A9"/>
    <w:rsid w:val="00D54D36"/>
    <w:rsid w:val="00D56F68"/>
    <w:rsid w:val="00D603C3"/>
    <w:rsid w:val="00D62A93"/>
    <w:rsid w:val="00D861EC"/>
    <w:rsid w:val="00D900C0"/>
    <w:rsid w:val="00DA10B1"/>
    <w:rsid w:val="00DB57CB"/>
    <w:rsid w:val="00DC0371"/>
    <w:rsid w:val="00DC1934"/>
    <w:rsid w:val="00DC3D7D"/>
    <w:rsid w:val="00E238C5"/>
    <w:rsid w:val="00E243FC"/>
    <w:rsid w:val="00E266FD"/>
    <w:rsid w:val="00E40BDF"/>
    <w:rsid w:val="00E41353"/>
    <w:rsid w:val="00E53271"/>
    <w:rsid w:val="00E61DBC"/>
    <w:rsid w:val="00E83799"/>
    <w:rsid w:val="00E90DA6"/>
    <w:rsid w:val="00E911FF"/>
    <w:rsid w:val="00E921CF"/>
    <w:rsid w:val="00E922FA"/>
    <w:rsid w:val="00E92606"/>
    <w:rsid w:val="00EC0CDF"/>
    <w:rsid w:val="00EC6F81"/>
    <w:rsid w:val="00EC7090"/>
    <w:rsid w:val="00EF6264"/>
    <w:rsid w:val="00F226DD"/>
    <w:rsid w:val="00F352E9"/>
    <w:rsid w:val="00F3589C"/>
    <w:rsid w:val="00F4321D"/>
    <w:rsid w:val="00F563DA"/>
    <w:rsid w:val="00F56F25"/>
    <w:rsid w:val="00F576A1"/>
    <w:rsid w:val="00F66559"/>
    <w:rsid w:val="00F71D53"/>
    <w:rsid w:val="00F738B2"/>
    <w:rsid w:val="00F75A63"/>
    <w:rsid w:val="00F75EA4"/>
    <w:rsid w:val="00F85573"/>
    <w:rsid w:val="00FD6025"/>
    <w:rsid w:val="00FD78F8"/>
    <w:rsid w:val="00FE1A43"/>
    <w:rsid w:val="00FF1E2E"/>
    <w:rsid w:val="00FF4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A8"/>
  </w:style>
  <w:style w:type="paragraph" w:styleId="1">
    <w:name w:val="heading 1"/>
    <w:basedOn w:val="a"/>
    <w:next w:val="a"/>
    <w:link w:val="10"/>
    <w:uiPriority w:val="1"/>
    <w:qFormat/>
    <w:rsid w:val="001B5B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5B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B5BA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B5BA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smallCaps/>
      <w:color w:val="4F81BD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BA6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BA6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BA6"/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5BA6"/>
    <w:rPr>
      <w:rFonts w:asciiTheme="majorHAnsi" w:eastAsiaTheme="majorEastAsia" w:hAnsiTheme="majorHAnsi" w:cstheme="majorBidi"/>
      <w:b/>
      <w:bCs/>
      <w:i/>
      <w:iCs/>
      <w:smallCaps/>
      <w:color w:val="4F81BD" w:themeColor="accent1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654A8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A8"/>
    <w:rPr>
      <w:rFonts w:ascii="Tahoma" w:hAnsi="Tahoma" w:cs="Tahoma"/>
      <w:sz w:val="16"/>
      <w:szCs w:val="16"/>
    </w:rPr>
  </w:style>
  <w:style w:type="paragraph" w:styleId="a6">
    <w:name w:val="No Spacing"/>
    <w:aliases w:val="основа"/>
    <w:basedOn w:val="a"/>
    <w:link w:val="a7"/>
    <w:uiPriority w:val="1"/>
    <w:qFormat/>
    <w:rsid w:val="00F56F2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locked/>
    <w:rsid w:val="00F56F25"/>
    <w:rPr>
      <w:rFonts w:ascii="Calibri" w:eastAsia="Times New Roman" w:hAnsi="Calibri" w:cs="Calibri"/>
    </w:rPr>
  </w:style>
  <w:style w:type="paragraph" w:customStyle="1" w:styleId="11">
    <w:name w:val="Без интервала1"/>
    <w:uiPriority w:val="99"/>
    <w:rsid w:val="00F56F25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 w:val="20"/>
      <w:szCs w:val="20"/>
      <w:lang w:eastAsia="ar-SA"/>
    </w:rPr>
  </w:style>
  <w:style w:type="character" w:customStyle="1" w:styleId="a8">
    <w:name w:val="Основной текст_"/>
    <w:basedOn w:val="a0"/>
    <w:link w:val="41"/>
    <w:rsid w:val="00F56F25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41">
    <w:name w:val="Основной текст4"/>
    <w:basedOn w:val="a"/>
    <w:link w:val="a8"/>
    <w:rsid w:val="00F56F25"/>
    <w:pPr>
      <w:shd w:val="clear" w:color="auto" w:fill="FFFFFF"/>
      <w:spacing w:after="0" w:line="185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2">
    <w:name w:val="Текст1"/>
    <w:basedOn w:val="a"/>
    <w:rsid w:val="009667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Normal (Web)"/>
    <w:basedOn w:val="a"/>
    <w:uiPriority w:val="99"/>
    <w:rsid w:val="009667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a">
    <w:name w:val="Body Text"/>
    <w:basedOn w:val="a"/>
    <w:link w:val="ab"/>
    <w:uiPriority w:val="1"/>
    <w:unhideWhenUsed/>
    <w:qFormat/>
    <w:rsid w:val="00892A7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92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C274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C274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27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мой"/>
    <w:basedOn w:val="a"/>
    <w:rsid w:val="00D62A93"/>
    <w:pPr>
      <w:tabs>
        <w:tab w:val="left" w:pos="709"/>
      </w:tabs>
      <w:suppressAutoHyphens/>
      <w:spacing w:after="0" w:line="360" w:lineRule="auto"/>
      <w:ind w:firstLine="709"/>
      <w:jc w:val="both"/>
    </w:pPr>
    <w:rPr>
      <w:rFonts w:ascii="Times New Roman" w:eastAsia="SimSun" w:hAnsi="Times New Roman" w:cs="Times New Roman"/>
      <w:color w:val="00000A"/>
      <w:kern w:val="2"/>
      <w:sz w:val="32"/>
      <w:szCs w:val="32"/>
      <w:lang w:eastAsia="hi-IN" w:bidi="hi-IN"/>
    </w:rPr>
  </w:style>
  <w:style w:type="paragraph" w:customStyle="1" w:styleId="style20">
    <w:name w:val="style20"/>
    <w:basedOn w:val="a"/>
    <w:rsid w:val="008C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C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8C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8C5B75"/>
    <w:rPr>
      <w:b/>
      <w:bCs/>
    </w:rPr>
  </w:style>
  <w:style w:type="paragraph" w:customStyle="1" w:styleId="13">
    <w:name w:val="Абзац списка1"/>
    <w:basedOn w:val="a"/>
    <w:rsid w:val="0022305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f0">
    <w:name w:val="Hyperlink"/>
    <w:uiPriority w:val="99"/>
    <w:rsid w:val="009C497C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256CE4"/>
    <w:pPr>
      <w:widowControl w:val="0"/>
      <w:autoSpaceDE w:val="0"/>
      <w:autoSpaceDN w:val="0"/>
      <w:adjustRightInd w:val="0"/>
      <w:spacing w:after="0" w:line="139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2">
    <w:name w:val="Font Style42"/>
    <w:uiPriority w:val="99"/>
    <w:rsid w:val="00256CE4"/>
    <w:rPr>
      <w:rFonts w:ascii="Trebuchet MS" w:hAnsi="Trebuchet MS" w:cs="Trebuchet MS"/>
      <w:b/>
      <w:bCs/>
      <w:sz w:val="14"/>
      <w:szCs w:val="14"/>
    </w:rPr>
  </w:style>
  <w:style w:type="character" w:customStyle="1" w:styleId="apple-converted-space">
    <w:name w:val="apple-converted-space"/>
    <w:basedOn w:val="a0"/>
    <w:rsid w:val="00896E0F"/>
  </w:style>
  <w:style w:type="paragraph" w:styleId="af1">
    <w:name w:val="header"/>
    <w:basedOn w:val="a"/>
    <w:link w:val="af2"/>
    <w:uiPriority w:val="99"/>
    <w:unhideWhenUsed/>
    <w:rsid w:val="003F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F7C0B"/>
  </w:style>
  <w:style w:type="paragraph" w:styleId="af3">
    <w:name w:val="footer"/>
    <w:basedOn w:val="a"/>
    <w:link w:val="af4"/>
    <w:uiPriority w:val="99"/>
    <w:unhideWhenUsed/>
    <w:rsid w:val="003F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7C0B"/>
  </w:style>
  <w:style w:type="paragraph" w:customStyle="1" w:styleId="align-center">
    <w:name w:val="align-center"/>
    <w:basedOn w:val="a"/>
    <w:uiPriority w:val="99"/>
    <w:rsid w:val="00327A62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27A6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note-number">
    <w:name w:val="docnote-number"/>
    <w:basedOn w:val="a0"/>
    <w:rsid w:val="00327A62"/>
  </w:style>
  <w:style w:type="character" w:customStyle="1" w:styleId="docnote-text">
    <w:name w:val="docnote-text"/>
    <w:basedOn w:val="a0"/>
    <w:rsid w:val="00327A62"/>
  </w:style>
  <w:style w:type="character" w:customStyle="1" w:styleId="af5">
    <w:name w:val="Символ нумерации"/>
    <w:rsid w:val="001B5BA6"/>
  </w:style>
  <w:style w:type="paragraph" w:customStyle="1" w:styleId="14">
    <w:name w:val="Заголовок1"/>
    <w:basedOn w:val="a"/>
    <w:next w:val="aa"/>
    <w:rsid w:val="001B5BA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6">
    <w:name w:val="Subtitle"/>
    <w:basedOn w:val="14"/>
    <w:next w:val="aa"/>
    <w:link w:val="af7"/>
    <w:qFormat/>
    <w:rsid w:val="001B5BA6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6"/>
    <w:rsid w:val="001B5BA6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af8">
    <w:name w:val="List"/>
    <w:basedOn w:val="aa"/>
    <w:rsid w:val="001B5BA6"/>
    <w:pPr>
      <w:widowControl w:val="0"/>
      <w:suppressAutoHyphens/>
      <w:ind w:firstLine="0"/>
      <w:jc w:val="left"/>
    </w:pPr>
    <w:rPr>
      <w:rFonts w:eastAsia="SimSun" w:cs="Mangal"/>
      <w:kern w:val="1"/>
      <w:lang w:eastAsia="hi-IN" w:bidi="hi-IN"/>
    </w:rPr>
  </w:style>
  <w:style w:type="paragraph" w:customStyle="1" w:styleId="15">
    <w:name w:val="Название1"/>
    <w:basedOn w:val="a"/>
    <w:rsid w:val="001B5BA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6">
    <w:name w:val="Указатель1"/>
    <w:basedOn w:val="a"/>
    <w:rsid w:val="001B5B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9">
    <w:name w:val="Содержимое таблицы"/>
    <w:basedOn w:val="a"/>
    <w:rsid w:val="001B5B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a">
    <w:name w:val="Заголовок таблицы"/>
    <w:basedOn w:val="af9"/>
    <w:rsid w:val="001B5BA6"/>
    <w:pPr>
      <w:jc w:val="center"/>
    </w:pPr>
    <w:rPr>
      <w:b/>
      <w:bCs/>
    </w:rPr>
  </w:style>
  <w:style w:type="character" w:styleId="afb">
    <w:name w:val="page number"/>
    <w:basedOn w:val="a0"/>
    <w:rsid w:val="001B5BA6"/>
  </w:style>
  <w:style w:type="table" w:styleId="afc">
    <w:name w:val="Table Grid"/>
    <w:basedOn w:val="a1"/>
    <w:uiPriority w:val="59"/>
    <w:rsid w:val="001B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азвание Знак1"/>
    <w:basedOn w:val="a0"/>
    <w:uiPriority w:val="99"/>
    <w:locked/>
    <w:rsid w:val="001B5B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rsid w:val="001B5BA6"/>
    <w:pPr>
      <w:spacing w:after="120"/>
      <w:ind w:left="283"/>
    </w:pPr>
    <w:rPr>
      <w:rFonts w:eastAsiaTheme="minorEastAsia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1B5BA6"/>
    <w:rPr>
      <w:rFonts w:eastAsiaTheme="minorEastAsia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F563DA"/>
  </w:style>
  <w:style w:type="table" w:customStyle="1" w:styleId="TableNormal">
    <w:name w:val="Table Normal"/>
    <w:uiPriority w:val="2"/>
    <w:semiHidden/>
    <w:unhideWhenUsed/>
    <w:qFormat/>
    <w:rsid w:val="00F56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63D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FR1">
    <w:name w:val="FR1"/>
    <w:rsid w:val="00F563DA"/>
    <w:pPr>
      <w:widowControl w:val="0"/>
      <w:autoSpaceDE w:val="0"/>
      <w:autoSpaceDN w:val="0"/>
      <w:adjustRightInd w:val="0"/>
      <w:spacing w:after="0" w:line="240" w:lineRule="auto"/>
      <w:ind w:left="280" w:right="200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aff">
    <w:name w:val="Знак"/>
    <w:basedOn w:val="a"/>
    <w:rsid w:val="00F563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9">
    <w:name w:val="Сетка таблицы1"/>
    <w:basedOn w:val="a1"/>
    <w:next w:val="afc"/>
    <w:uiPriority w:val="59"/>
    <w:rsid w:val="00F563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A8"/>
  </w:style>
  <w:style w:type="paragraph" w:styleId="1">
    <w:name w:val="heading 1"/>
    <w:basedOn w:val="a"/>
    <w:next w:val="a"/>
    <w:link w:val="10"/>
    <w:uiPriority w:val="1"/>
    <w:qFormat/>
    <w:rsid w:val="001B5B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5B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B5BA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B5BA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smallCaps/>
      <w:color w:val="4F81BD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BA6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BA6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BA6"/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5BA6"/>
    <w:rPr>
      <w:rFonts w:asciiTheme="majorHAnsi" w:eastAsiaTheme="majorEastAsia" w:hAnsiTheme="majorHAnsi" w:cstheme="majorBidi"/>
      <w:b/>
      <w:bCs/>
      <w:i/>
      <w:iCs/>
      <w:smallCaps/>
      <w:color w:val="4F81BD" w:themeColor="accent1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654A8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A8"/>
    <w:rPr>
      <w:rFonts w:ascii="Tahoma" w:hAnsi="Tahoma" w:cs="Tahoma"/>
      <w:sz w:val="16"/>
      <w:szCs w:val="16"/>
    </w:rPr>
  </w:style>
  <w:style w:type="paragraph" w:styleId="a6">
    <w:name w:val="No Spacing"/>
    <w:aliases w:val="основа"/>
    <w:basedOn w:val="a"/>
    <w:link w:val="a7"/>
    <w:uiPriority w:val="1"/>
    <w:qFormat/>
    <w:rsid w:val="00F56F2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locked/>
    <w:rsid w:val="00F56F25"/>
    <w:rPr>
      <w:rFonts w:ascii="Calibri" w:eastAsia="Times New Roman" w:hAnsi="Calibri" w:cs="Calibri"/>
    </w:rPr>
  </w:style>
  <w:style w:type="paragraph" w:customStyle="1" w:styleId="11">
    <w:name w:val="Без интервала1"/>
    <w:uiPriority w:val="99"/>
    <w:rsid w:val="00F56F25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 w:val="20"/>
      <w:szCs w:val="20"/>
      <w:lang w:eastAsia="ar-SA"/>
    </w:rPr>
  </w:style>
  <w:style w:type="character" w:customStyle="1" w:styleId="a8">
    <w:name w:val="Основной текст_"/>
    <w:basedOn w:val="a0"/>
    <w:link w:val="41"/>
    <w:rsid w:val="00F56F25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41">
    <w:name w:val="Основной текст4"/>
    <w:basedOn w:val="a"/>
    <w:link w:val="a8"/>
    <w:rsid w:val="00F56F25"/>
    <w:pPr>
      <w:shd w:val="clear" w:color="auto" w:fill="FFFFFF"/>
      <w:spacing w:after="0" w:line="185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2">
    <w:name w:val="Текст1"/>
    <w:basedOn w:val="a"/>
    <w:rsid w:val="009667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Normal (Web)"/>
    <w:basedOn w:val="a"/>
    <w:uiPriority w:val="99"/>
    <w:rsid w:val="009667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a">
    <w:name w:val="Body Text"/>
    <w:basedOn w:val="a"/>
    <w:link w:val="ab"/>
    <w:uiPriority w:val="1"/>
    <w:unhideWhenUsed/>
    <w:qFormat/>
    <w:rsid w:val="00892A7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92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C274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C274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27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мой"/>
    <w:basedOn w:val="a"/>
    <w:rsid w:val="00D62A93"/>
    <w:pPr>
      <w:tabs>
        <w:tab w:val="left" w:pos="709"/>
      </w:tabs>
      <w:suppressAutoHyphens/>
      <w:spacing w:after="0" w:line="360" w:lineRule="auto"/>
      <w:ind w:firstLine="709"/>
      <w:jc w:val="both"/>
    </w:pPr>
    <w:rPr>
      <w:rFonts w:ascii="Times New Roman" w:eastAsia="SimSun" w:hAnsi="Times New Roman" w:cs="Times New Roman"/>
      <w:color w:val="00000A"/>
      <w:kern w:val="2"/>
      <w:sz w:val="32"/>
      <w:szCs w:val="32"/>
      <w:lang w:eastAsia="hi-IN" w:bidi="hi-IN"/>
    </w:rPr>
  </w:style>
  <w:style w:type="paragraph" w:customStyle="1" w:styleId="style20">
    <w:name w:val="style20"/>
    <w:basedOn w:val="a"/>
    <w:rsid w:val="008C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C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8C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8C5B75"/>
    <w:rPr>
      <w:b/>
      <w:bCs/>
    </w:rPr>
  </w:style>
  <w:style w:type="paragraph" w:customStyle="1" w:styleId="13">
    <w:name w:val="Абзац списка1"/>
    <w:basedOn w:val="a"/>
    <w:rsid w:val="0022305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f0">
    <w:name w:val="Hyperlink"/>
    <w:uiPriority w:val="99"/>
    <w:rsid w:val="009C497C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256CE4"/>
    <w:pPr>
      <w:widowControl w:val="0"/>
      <w:autoSpaceDE w:val="0"/>
      <w:autoSpaceDN w:val="0"/>
      <w:adjustRightInd w:val="0"/>
      <w:spacing w:after="0" w:line="139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2">
    <w:name w:val="Font Style42"/>
    <w:uiPriority w:val="99"/>
    <w:rsid w:val="00256CE4"/>
    <w:rPr>
      <w:rFonts w:ascii="Trebuchet MS" w:hAnsi="Trebuchet MS" w:cs="Trebuchet MS"/>
      <w:b/>
      <w:bCs/>
      <w:sz w:val="14"/>
      <w:szCs w:val="14"/>
    </w:rPr>
  </w:style>
  <w:style w:type="character" w:customStyle="1" w:styleId="apple-converted-space">
    <w:name w:val="apple-converted-space"/>
    <w:basedOn w:val="a0"/>
    <w:rsid w:val="00896E0F"/>
  </w:style>
  <w:style w:type="paragraph" w:styleId="af1">
    <w:name w:val="header"/>
    <w:basedOn w:val="a"/>
    <w:link w:val="af2"/>
    <w:uiPriority w:val="99"/>
    <w:unhideWhenUsed/>
    <w:rsid w:val="003F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F7C0B"/>
  </w:style>
  <w:style w:type="paragraph" w:styleId="af3">
    <w:name w:val="footer"/>
    <w:basedOn w:val="a"/>
    <w:link w:val="af4"/>
    <w:uiPriority w:val="99"/>
    <w:unhideWhenUsed/>
    <w:rsid w:val="003F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7C0B"/>
  </w:style>
  <w:style w:type="paragraph" w:customStyle="1" w:styleId="align-center">
    <w:name w:val="align-center"/>
    <w:basedOn w:val="a"/>
    <w:uiPriority w:val="99"/>
    <w:rsid w:val="00327A62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27A6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note-number">
    <w:name w:val="docnote-number"/>
    <w:basedOn w:val="a0"/>
    <w:rsid w:val="00327A62"/>
  </w:style>
  <w:style w:type="character" w:customStyle="1" w:styleId="docnote-text">
    <w:name w:val="docnote-text"/>
    <w:basedOn w:val="a0"/>
    <w:rsid w:val="00327A62"/>
  </w:style>
  <w:style w:type="character" w:customStyle="1" w:styleId="af5">
    <w:name w:val="Символ нумерации"/>
    <w:rsid w:val="001B5BA6"/>
  </w:style>
  <w:style w:type="paragraph" w:customStyle="1" w:styleId="14">
    <w:name w:val="Заголовок1"/>
    <w:basedOn w:val="a"/>
    <w:next w:val="aa"/>
    <w:rsid w:val="001B5BA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6">
    <w:name w:val="Subtitle"/>
    <w:basedOn w:val="14"/>
    <w:next w:val="aa"/>
    <w:link w:val="af7"/>
    <w:qFormat/>
    <w:rsid w:val="001B5BA6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6"/>
    <w:rsid w:val="001B5BA6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af8">
    <w:name w:val="List"/>
    <w:basedOn w:val="aa"/>
    <w:rsid w:val="001B5BA6"/>
    <w:pPr>
      <w:widowControl w:val="0"/>
      <w:suppressAutoHyphens/>
      <w:ind w:firstLine="0"/>
      <w:jc w:val="left"/>
    </w:pPr>
    <w:rPr>
      <w:rFonts w:eastAsia="SimSun" w:cs="Mangal"/>
      <w:kern w:val="1"/>
      <w:lang w:eastAsia="hi-IN" w:bidi="hi-IN"/>
    </w:rPr>
  </w:style>
  <w:style w:type="paragraph" w:customStyle="1" w:styleId="15">
    <w:name w:val="Название1"/>
    <w:basedOn w:val="a"/>
    <w:rsid w:val="001B5BA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6">
    <w:name w:val="Указатель1"/>
    <w:basedOn w:val="a"/>
    <w:rsid w:val="001B5B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9">
    <w:name w:val="Содержимое таблицы"/>
    <w:basedOn w:val="a"/>
    <w:rsid w:val="001B5B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a">
    <w:name w:val="Заголовок таблицы"/>
    <w:basedOn w:val="af9"/>
    <w:rsid w:val="001B5BA6"/>
    <w:pPr>
      <w:jc w:val="center"/>
    </w:pPr>
    <w:rPr>
      <w:b/>
      <w:bCs/>
    </w:rPr>
  </w:style>
  <w:style w:type="character" w:styleId="afb">
    <w:name w:val="page number"/>
    <w:basedOn w:val="a0"/>
    <w:rsid w:val="001B5BA6"/>
  </w:style>
  <w:style w:type="table" w:styleId="afc">
    <w:name w:val="Table Grid"/>
    <w:basedOn w:val="a1"/>
    <w:uiPriority w:val="59"/>
    <w:rsid w:val="001B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азвание Знак1"/>
    <w:basedOn w:val="a0"/>
    <w:uiPriority w:val="99"/>
    <w:locked/>
    <w:rsid w:val="001B5B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rsid w:val="001B5BA6"/>
    <w:pPr>
      <w:spacing w:after="120"/>
      <w:ind w:left="283"/>
    </w:pPr>
    <w:rPr>
      <w:rFonts w:eastAsiaTheme="minorEastAsia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1B5BA6"/>
    <w:rPr>
      <w:rFonts w:eastAsiaTheme="minorEastAsia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F563DA"/>
  </w:style>
  <w:style w:type="table" w:customStyle="1" w:styleId="TableNormal">
    <w:name w:val="Table Normal"/>
    <w:uiPriority w:val="2"/>
    <w:semiHidden/>
    <w:unhideWhenUsed/>
    <w:qFormat/>
    <w:rsid w:val="00F56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63D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FR1">
    <w:name w:val="FR1"/>
    <w:rsid w:val="00F563DA"/>
    <w:pPr>
      <w:widowControl w:val="0"/>
      <w:autoSpaceDE w:val="0"/>
      <w:autoSpaceDN w:val="0"/>
      <w:adjustRightInd w:val="0"/>
      <w:spacing w:after="0" w:line="240" w:lineRule="auto"/>
      <w:ind w:left="280" w:right="200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aff">
    <w:name w:val="Знак"/>
    <w:basedOn w:val="a"/>
    <w:rsid w:val="00F563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9">
    <w:name w:val="Сетка таблицы1"/>
    <w:basedOn w:val="a1"/>
    <w:next w:val="afc"/>
    <w:uiPriority w:val="59"/>
    <w:rsid w:val="00F563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gimnazia1ulsk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6893-0648-4267-B1AC-55D2F237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36</Pages>
  <Words>11708</Words>
  <Characters>66741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44</cp:revision>
  <cp:lastPrinted>2019-03-29T09:47:00Z</cp:lastPrinted>
  <dcterms:created xsi:type="dcterms:W3CDTF">2025-03-29T04:04:00Z</dcterms:created>
  <dcterms:modified xsi:type="dcterms:W3CDTF">2025-04-08T10:42:00Z</dcterms:modified>
</cp:coreProperties>
</file>