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53" w:rsidRPr="00E40153" w:rsidRDefault="00E40153" w:rsidP="00E40153">
      <w:pPr>
        <w:jc w:val="center"/>
        <w:rPr>
          <w:rFonts w:ascii="Times New Roman" w:hAnsi="Times New Roman"/>
          <w:b/>
          <w:sz w:val="24"/>
          <w:szCs w:val="24"/>
        </w:rPr>
      </w:pPr>
      <w:r w:rsidRPr="00E40153">
        <w:rPr>
          <w:rFonts w:ascii="Times New Roman" w:hAnsi="Times New Roman"/>
          <w:b/>
          <w:sz w:val="24"/>
          <w:szCs w:val="24"/>
        </w:rPr>
        <w:t xml:space="preserve"> Реестр</w:t>
      </w:r>
      <w:r w:rsidRPr="00E40153">
        <w:rPr>
          <w:rFonts w:ascii="Times New Roman" w:hAnsi="Times New Roman"/>
          <w:b/>
          <w:sz w:val="24"/>
          <w:szCs w:val="24"/>
        </w:rPr>
        <w:t xml:space="preserve"> наставников</w:t>
      </w:r>
    </w:p>
    <w:p w:rsidR="00E40153" w:rsidRDefault="00E40153" w:rsidP="00E40153">
      <w:pPr>
        <w:rPr>
          <w:rFonts w:ascii="Times New Roman" w:hAnsi="Times New Roman"/>
          <w:sz w:val="24"/>
          <w:szCs w:val="24"/>
        </w:rPr>
      </w:pPr>
    </w:p>
    <w:tbl>
      <w:tblPr>
        <w:tblW w:w="161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89"/>
        <w:gridCol w:w="585"/>
        <w:gridCol w:w="1134"/>
        <w:gridCol w:w="2250"/>
        <w:gridCol w:w="4252"/>
        <w:gridCol w:w="3686"/>
        <w:gridCol w:w="1984"/>
      </w:tblGrid>
      <w:tr w:rsidR="00E40153" w:rsidRPr="009B1F6E" w:rsidTr="00E40153">
        <w:tc>
          <w:tcPr>
            <w:tcW w:w="709" w:type="dxa"/>
            <w:shd w:val="clear" w:color="auto" w:fill="auto"/>
          </w:tcPr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89" w:type="dxa"/>
            <w:shd w:val="clear" w:color="auto" w:fill="auto"/>
          </w:tcPr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ФИО наставника</w:t>
            </w:r>
          </w:p>
        </w:tc>
        <w:tc>
          <w:tcPr>
            <w:tcW w:w="585" w:type="dxa"/>
            <w:shd w:val="clear" w:color="auto" w:fill="auto"/>
          </w:tcPr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1134" w:type="dxa"/>
            <w:shd w:val="clear" w:color="auto" w:fill="auto"/>
          </w:tcPr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250" w:type="dxa"/>
            <w:shd w:val="clear" w:color="auto" w:fill="auto"/>
          </w:tcPr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Компетенции и интересы наставника</w:t>
            </w:r>
          </w:p>
        </w:tc>
        <w:tc>
          <w:tcPr>
            <w:tcW w:w="4252" w:type="dxa"/>
            <w:shd w:val="clear" w:color="auto" w:fill="auto"/>
          </w:tcPr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Направления наставничества</w:t>
            </w:r>
          </w:p>
        </w:tc>
        <w:tc>
          <w:tcPr>
            <w:tcW w:w="3686" w:type="dxa"/>
            <w:shd w:val="clear" w:color="auto" w:fill="auto"/>
          </w:tcPr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984" w:type="dxa"/>
            <w:shd w:val="clear" w:color="auto" w:fill="auto"/>
          </w:tcPr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Дата начала/окончания реализации программы наставничества</w:t>
            </w:r>
          </w:p>
        </w:tc>
      </w:tr>
      <w:tr w:rsidR="00E40153" w:rsidRPr="009B1F6E" w:rsidTr="00E40153">
        <w:tc>
          <w:tcPr>
            <w:tcW w:w="709" w:type="dxa"/>
            <w:shd w:val="clear" w:color="auto" w:fill="auto"/>
          </w:tcPr>
          <w:p w:rsidR="00E40153" w:rsidRPr="00E40153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15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9" w:type="dxa"/>
            <w:shd w:val="clear" w:color="auto" w:fill="auto"/>
          </w:tcPr>
          <w:p w:rsidR="00E40153" w:rsidRPr="00E40153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153">
              <w:rPr>
                <w:rFonts w:ascii="Times New Roman" w:hAnsi="Times New Roman"/>
                <w:sz w:val="20"/>
                <w:szCs w:val="20"/>
              </w:rPr>
              <w:t>Тарасова Евгения Николаевна</w:t>
            </w:r>
          </w:p>
        </w:tc>
        <w:tc>
          <w:tcPr>
            <w:tcW w:w="585" w:type="dxa"/>
            <w:shd w:val="clear" w:color="auto" w:fill="auto"/>
          </w:tcPr>
          <w:p w:rsidR="00E40153" w:rsidRPr="00E40153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15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40153" w:rsidRPr="00E40153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153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40153" w:rsidRPr="00E40153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153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250" w:type="dxa"/>
            <w:shd w:val="clear" w:color="auto" w:fill="auto"/>
          </w:tcPr>
          <w:p w:rsidR="00E40153" w:rsidRPr="009B1F6E" w:rsidRDefault="00E40153" w:rsidP="0065568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Формирующее оценивание,</w:t>
            </w:r>
          </w:p>
          <w:p w:rsidR="00E40153" w:rsidRPr="009B1F6E" w:rsidRDefault="00E40153" w:rsidP="0065568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конкурсное движение, классное руководство, проектная деятельность</w:t>
            </w:r>
          </w:p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E40153" w:rsidRDefault="00247619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Классное руководство</w:t>
            </w:r>
          </w:p>
          <w:p w:rsidR="00E40153" w:rsidRDefault="00247619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Становление молодого педагога</w:t>
            </w:r>
            <w:bookmarkStart w:id="0" w:name="_GoBack"/>
            <w:bookmarkEnd w:id="0"/>
          </w:p>
          <w:p w:rsidR="00E40153" w:rsidRPr="009B1F6E" w:rsidRDefault="00E40153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Подготовка к</w:t>
            </w:r>
            <w:r w:rsidR="00247619">
              <w:rPr>
                <w:rFonts w:ascii="Times New Roman" w:hAnsi="Times New Roman"/>
                <w:sz w:val="20"/>
                <w:szCs w:val="20"/>
              </w:rPr>
              <w:t xml:space="preserve"> конкурсам профессионального мастерства педагогов.</w:t>
            </w:r>
          </w:p>
        </w:tc>
        <w:tc>
          <w:tcPr>
            <w:tcW w:w="3686" w:type="dxa"/>
            <w:shd w:val="clear" w:color="auto" w:fill="auto"/>
          </w:tcPr>
          <w:p w:rsidR="00E40153" w:rsidRDefault="00247619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F6E">
              <w:rPr>
                <w:rFonts w:ascii="Times New Roman" w:hAnsi="Times New Roman"/>
                <w:sz w:val="20"/>
                <w:szCs w:val="20"/>
              </w:rPr>
              <w:t>Т</w:t>
            </w:r>
            <w:r w:rsidR="00E40153" w:rsidRPr="009B1F6E">
              <w:rPr>
                <w:rFonts w:ascii="Times New Roman" w:hAnsi="Times New Roman"/>
                <w:sz w:val="20"/>
                <w:szCs w:val="20"/>
              </w:rPr>
              <w:t>радиционная</w:t>
            </w:r>
          </w:p>
          <w:p w:rsidR="00247619" w:rsidRPr="009B1F6E" w:rsidRDefault="00247619" w:rsidP="006556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Ситуационная </w:t>
            </w:r>
          </w:p>
        </w:tc>
        <w:tc>
          <w:tcPr>
            <w:tcW w:w="1984" w:type="dxa"/>
            <w:shd w:val="clear" w:color="auto" w:fill="auto"/>
          </w:tcPr>
          <w:p w:rsidR="00E40153" w:rsidRPr="009B1F6E" w:rsidRDefault="00247619" w:rsidP="0065568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01.09.23</w:t>
            </w:r>
          </w:p>
          <w:p w:rsidR="00E40153" w:rsidRPr="009B1F6E" w:rsidRDefault="00247619" w:rsidP="0065568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01.07.26</w:t>
            </w:r>
          </w:p>
        </w:tc>
      </w:tr>
    </w:tbl>
    <w:p w:rsidR="00E40153" w:rsidRDefault="00E40153" w:rsidP="00E40153">
      <w:pPr>
        <w:jc w:val="both"/>
        <w:rPr>
          <w:rFonts w:ascii="Times New Roman" w:hAnsi="Times New Roman"/>
          <w:sz w:val="24"/>
          <w:szCs w:val="24"/>
        </w:rPr>
      </w:pPr>
    </w:p>
    <w:p w:rsidR="00E40153" w:rsidRDefault="00E40153" w:rsidP="00E40153">
      <w:pPr>
        <w:jc w:val="both"/>
        <w:rPr>
          <w:rFonts w:ascii="Times New Roman" w:hAnsi="Times New Roman"/>
          <w:sz w:val="24"/>
          <w:szCs w:val="24"/>
        </w:rPr>
      </w:pPr>
    </w:p>
    <w:p w:rsidR="003A576B" w:rsidRDefault="003A576B"/>
    <w:sectPr w:rsidR="003A576B" w:rsidSect="00E401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53"/>
    <w:rsid w:val="00247619"/>
    <w:rsid w:val="003A576B"/>
    <w:rsid w:val="009007AD"/>
    <w:rsid w:val="00A9504F"/>
    <w:rsid w:val="00E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D836"/>
  <w15:chartTrackingRefBased/>
  <w15:docId w15:val="{75559891-74C5-477B-8C44-9D60619C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Tarasov</dc:creator>
  <cp:keywords/>
  <dc:description/>
  <cp:lastModifiedBy>Dmitry Tarasov</cp:lastModifiedBy>
  <cp:revision>1</cp:revision>
  <dcterms:created xsi:type="dcterms:W3CDTF">2025-01-08T15:06:00Z</dcterms:created>
  <dcterms:modified xsi:type="dcterms:W3CDTF">2025-01-08T15:57:00Z</dcterms:modified>
</cp:coreProperties>
</file>